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14" w:rsidRPr="00D00214" w:rsidRDefault="00D00214" w:rsidP="00D00214">
      <w:pPr>
        <w:widowControl/>
        <w:spacing w:line="360" w:lineRule="atLeast"/>
        <w:rPr>
          <w:rFonts w:ascii="Simsun" w:eastAsia="宋体" w:hAnsi="Simsun" w:cs="宋体" w:hint="eastAsia"/>
          <w:color w:val="000000"/>
          <w:kern w:val="0"/>
          <w:sz w:val="24"/>
          <w:szCs w:val="24"/>
        </w:rPr>
      </w:pPr>
      <w:r w:rsidRPr="00D00214">
        <w:rPr>
          <w:rFonts w:ascii="Simsun" w:eastAsia="宋体" w:hAnsi="Simsun" w:cs="宋体"/>
          <w:b/>
          <w:bCs/>
          <w:color w:val="000000"/>
          <w:kern w:val="0"/>
          <w:sz w:val="44"/>
          <w:szCs w:val="44"/>
        </w:rPr>
        <w:t>关于部分</w:t>
      </w:r>
      <w:r w:rsidRPr="00D00214">
        <w:rPr>
          <w:rFonts w:ascii="Simsun" w:eastAsia="宋体" w:hAnsi="Simsun" w:cs="宋体"/>
          <w:b/>
          <w:bCs/>
          <w:color w:val="000000"/>
          <w:kern w:val="0"/>
          <w:sz w:val="44"/>
          <w:szCs w:val="44"/>
        </w:rPr>
        <w:t>201</w:t>
      </w:r>
      <w:r w:rsidR="00F50341">
        <w:rPr>
          <w:rFonts w:ascii="Simsun" w:eastAsia="宋体" w:hAnsi="Simsun" w:cs="宋体"/>
          <w:b/>
          <w:bCs/>
          <w:color w:val="000000"/>
          <w:kern w:val="0"/>
          <w:sz w:val="44"/>
          <w:szCs w:val="44"/>
        </w:rPr>
        <w:t>4</w:t>
      </w:r>
      <w:r w:rsidRPr="00D00214">
        <w:rPr>
          <w:rFonts w:ascii="Simsun" w:eastAsia="宋体" w:hAnsi="Simsun" w:cs="宋体"/>
          <w:b/>
          <w:bCs/>
          <w:color w:val="000000"/>
          <w:kern w:val="0"/>
          <w:sz w:val="44"/>
          <w:szCs w:val="44"/>
        </w:rPr>
        <w:t>级</w:t>
      </w:r>
      <w:r w:rsidR="004C667A">
        <w:rPr>
          <w:rFonts w:ascii="Simsun" w:eastAsia="宋体" w:hAnsi="Simsun" w:cs="宋体"/>
          <w:b/>
          <w:bCs/>
          <w:color w:val="000000"/>
          <w:kern w:val="0"/>
          <w:sz w:val="44"/>
          <w:szCs w:val="44"/>
        </w:rPr>
        <w:t>学生</w:t>
      </w:r>
      <w:r w:rsidRPr="00D00214">
        <w:rPr>
          <w:rFonts w:ascii="Simsun" w:eastAsia="宋体" w:hAnsi="Simsun" w:cs="宋体"/>
          <w:b/>
          <w:bCs/>
          <w:color w:val="000000"/>
          <w:kern w:val="0"/>
          <w:sz w:val="44"/>
          <w:szCs w:val="44"/>
        </w:rPr>
        <w:t>第五学期顶岗实习的通知</w:t>
      </w:r>
    </w:p>
    <w:p w:rsidR="00D00214" w:rsidRDefault="00D00214" w:rsidP="00D00214">
      <w:pPr>
        <w:widowControl/>
        <w:spacing w:line="360" w:lineRule="atLeast"/>
        <w:rPr>
          <w:rFonts w:ascii="Simsun" w:eastAsia="宋体" w:hAnsi="Simsun" w:cs="宋体" w:hint="eastAsia"/>
          <w:b/>
          <w:bCs/>
          <w:color w:val="000000"/>
          <w:kern w:val="0"/>
          <w:sz w:val="32"/>
          <w:szCs w:val="32"/>
        </w:rPr>
      </w:pPr>
    </w:p>
    <w:p w:rsidR="00D00214" w:rsidRPr="00D00214" w:rsidRDefault="00D00214" w:rsidP="00D00214">
      <w:pPr>
        <w:widowControl/>
        <w:spacing w:line="360" w:lineRule="atLeast"/>
        <w:rPr>
          <w:rFonts w:ascii="Simsun" w:eastAsia="宋体" w:hAnsi="Simsun" w:cs="宋体" w:hint="eastAsia"/>
          <w:color w:val="000000"/>
          <w:kern w:val="0"/>
          <w:sz w:val="24"/>
          <w:szCs w:val="24"/>
        </w:rPr>
      </w:pPr>
      <w:r w:rsidRPr="00D00214">
        <w:rPr>
          <w:rFonts w:ascii="Simsun" w:eastAsia="宋体" w:hAnsi="Simsun" w:cs="宋体"/>
          <w:b/>
          <w:bCs/>
          <w:color w:val="000000"/>
          <w:kern w:val="0"/>
          <w:sz w:val="32"/>
          <w:szCs w:val="32"/>
        </w:rPr>
        <w:t>各</w:t>
      </w:r>
      <w:r w:rsidR="004C667A">
        <w:rPr>
          <w:rFonts w:ascii="Simsun" w:eastAsia="宋体" w:hAnsi="Simsun" w:cs="宋体"/>
          <w:b/>
          <w:bCs/>
          <w:color w:val="000000"/>
          <w:kern w:val="0"/>
          <w:sz w:val="32"/>
          <w:szCs w:val="32"/>
        </w:rPr>
        <w:t>院</w:t>
      </w:r>
      <w:r w:rsidRPr="00D00214">
        <w:rPr>
          <w:rFonts w:ascii="Simsun" w:eastAsia="宋体" w:hAnsi="Simsun" w:cs="宋体"/>
          <w:b/>
          <w:bCs/>
          <w:color w:val="000000"/>
          <w:kern w:val="0"/>
          <w:sz w:val="32"/>
          <w:szCs w:val="32"/>
        </w:rPr>
        <w:t>：</w:t>
      </w:r>
    </w:p>
    <w:p w:rsidR="00D00214" w:rsidRPr="00D00214" w:rsidRDefault="004C667A" w:rsidP="00D00214">
      <w:pPr>
        <w:widowControl/>
        <w:spacing w:line="360" w:lineRule="atLeast"/>
        <w:ind w:firstLine="624"/>
        <w:rPr>
          <w:rFonts w:ascii="Simsun" w:eastAsia="宋体" w:hAnsi="Simsun" w:cs="宋体" w:hint="eastAsia"/>
          <w:color w:val="000000"/>
          <w:kern w:val="0"/>
          <w:sz w:val="24"/>
          <w:szCs w:val="24"/>
        </w:rPr>
      </w:pPr>
      <w:r>
        <w:rPr>
          <w:rFonts w:ascii="Simsun" w:eastAsia="宋体" w:hAnsi="Simsun" w:cs="宋体"/>
          <w:color w:val="000000"/>
          <w:kern w:val="0"/>
          <w:sz w:val="32"/>
          <w:szCs w:val="32"/>
        </w:rPr>
        <w:t>学生</w:t>
      </w:r>
      <w:r w:rsidR="00D00214" w:rsidRPr="00D00214">
        <w:rPr>
          <w:rFonts w:ascii="Simsun" w:eastAsia="宋体" w:hAnsi="Simsun" w:cs="宋体"/>
          <w:color w:val="000000"/>
          <w:kern w:val="0"/>
          <w:sz w:val="32"/>
          <w:szCs w:val="32"/>
        </w:rPr>
        <w:t>顶岗实习是高等职业院校人才培养体系的重要实践性环节，可以使学生综合运用所学专业知识，加强职业能力和综合素质培养，为就业做好准备。为满足部分</w:t>
      </w:r>
      <w:r w:rsidR="00E75328">
        <w:rPr>
          <w:rFonts w:ascii="Simsun" w:eastAsia="宋体" w:hAnsi="Simsun" w:cs="宋体"/>
          <w:color w:val="000000"/>
          <w:kern w:val="0"/>
          <w:sz w:val="32"/>
          <w:szCs w:val="32"/>
        </w:rPr>
        <w:t>2014</w:t>
      </w:r>
      <w:r w:rsidR="00D00214" w:rsidRPr="00D00214">
        <w:rPr>
          <w:rFonts w:ascii="Simsun" w:eastAsia="宋体" w:hAnsi="Simsun" w:cs="宋体"/>
          <w:color w:val="000000"/>
          <w:kern w:val="0"/>
          <w:sz w:val="32"/>
          <w:szCs w:val="32"/>
        </w:rPr>
        <w:t>级</w:t>
      </w:r>
      <w:r>
        <w:rPr>
          <w:rFonts w:ascii="Simsun" w:eastAsia="宋体" w:hAnsi="Simsun" w:cs="宋体"/>
          <w:color w:val="000000"/>
          <w:kern w:val="0"/>
          <w:sz w:val="32"/>
          <w:szCs w:val="32"/>
        </w:rPr>
        <w:t>学生</w:t>
      </w:r>
      <w:r w:rsidR="00D00214" w:rsidRPr="00D00214">
        <w:rPr>
          <w:rFonts w:ascii="Simsun" w:eastAsia="宋体" w:hAnsi="Simsun" w:cs="宋体"/>
          <w:color w:val="000000"/>
          <w:kern w:val="0"/>
          <w:sz w:val="32"/>
          <w:szCs w:val="32"/>
        </w:rPr>
        <w:t>提前顶岗实习的要求，经学校领导研究决定，允许</w:t>
      </w:r>
      <w:r w:rsidR="00E75328">
        <w:rPr>
          <w:rFonts w:ascii="Simsun" w:eastAsia="宋体" w:hAnsi="Simsun" w:cs="宋体"/>
          <w:color w:val="000000"/>
          <w:kern w:val="0"/>
          <w:sz w:val="32"/>
          <w:szCs w:val="32"/>
        </w:rPr>
        <w:t>2014</w:t>
      </w:r>
      <w:r w:rsidR="00D00214" w:rsidRPr="00D00214">
        <w:rPr>
          <w:rFonts w:ascii="Simsun" w:eastAsia="宋体" w:hAnsi="Simsun" w:cs="宋体"/>
          <w:color w:val="000000"/>
          <w:kern w:val="0"/>
          <w:sz w:val="32"/>
          <w:szCs w:val="32"/>
        </w:rPr>
        <w:t>级部分学生在第五学期进行分散顶岗实习。为确保毕业实习工作的正常有序进行，现将相关事项通知如下：</w:t>
      </w:r>
    </w:p>
    <w:p w:rsidR="00D00214" w:rsidRPr="00D00214" w:rsidRDefault="00D00214" w:rsidP="00D00214">
      <w:pPr>
        <w:widowControl/>
        <w:spacing w:line="360" w:lineRule="atLeast"/>
        <w:ind w:firstLine="320"/>
        <w:rPr>
          <w:rFonts w:ascii="Simsun" w:eastAsia="宋体" w:hAnsi="Simsun" w:cs="宋体" w:hint="eastAsia"/>
          <w:b/>
          <w:color w:val="000000"/>
          <w:kern w:val="0"/>
          <w:sz w:val="24"/>
          <w:szCs w:val="24"/>
        </w:rPr>
      </w:pPr>
      <w:r w:rsidRPr="00D00214">
        <w:rPr>
          <w:rFonts w:ascii="Simsun" w:eastAsia="宋体" w:hAnsi="Simsun" w:cs="宋体"/>
          <w:b/>
          <w:color w:val="000000"/>
          <w:kern w:val="0"/>
          <w:sz w:val="32"/>
          <w:szCs w:val="32"/>
        </w:rPr>
        <w:t xml:space="preserve">　一、指导思想</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全面培养学生的综合实践能力，提高学生就业竞争力；加强理论与实际联系，培养学生独立分析与解决问题的能力；培养学生吃苦耐劳、乐于奉献的优秀品质，树立正确的人生观；锻炼学生的管理组织能力、团结协作能力、创新精神和实践能力，增强学生对社会和岗位的适应性。及时获得反馈信息，不断改进教育教学工作，提高我校办学水平。</w:t>
      </w:r>
    </w:p>
    <w:p w:rsidR="00D00214" w:rsidRPr="00D00214" w:rsidRDefault="00D00214" w:rsidP="00D00214">
      <w:pPr>
        <w:widowControl/>
        <w:spacing w:line="360" w:lineRule="atLeast"/>
        <w:ind w:firstLine="645"/>
        <w:rPr>
          <w:rFonts w:ascii="Simsun" w:eastAsia="宋体" w:hAnsi="Simsun" w:cs="宋体" w:hint="eastAsia"/>
          <w:b/>
          <w:color w:val="000000"/>
          <w:kern w:val="0"/>
          <w:sz w:val="24"/>
          <w:szCs w:val="24"/>
        </w:rPr>
      </w:pPr>
      <w:r w:rsidRPr="00D00214">
        <w:rPr>
          <w:rFonts w:ascii="Simsun" w:eastAsia="宋体" w:hAnsi="Simsun" w:cs="宋体"/>
          <w:b/>
          <w:color w:val="000000"/>
          <w:kern w:val="0"/>
          <w:sz w:val="32"/>
          <w:szCs w:val="32"/>
        </w:rPr>
        <w:t>二、工作安排</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1</w:t>
      </w:r>
      <w:r w:rsidRPr="00D00214">
        <w:rPr>
          <w:rFonts w:ascii="Simsun" w:eastAsia="宋体" w:hAnsi="Simsun" w:cs="宋体"/>
          <w:color w:val="000000"/>
          <w:kern w:val="0"/>
          <w:sz w:val="32"/>
          <w:szCs w:val="32"/>
        </w:rPr>
        <w:t>．实习申请与审批阶段（</w:t>
      </w:r>
      <w:r w:rsidR="00E75328">
        <w:rPr>
          <w:rFonts w:ascii="Simsun" w:eastAsia="宋体" w:hAnsi="Simsun" w:cs="宋体"/>
          <w:color w:val="000000"/>
          <w:kern w:val="0"/>
          <w:sz w:val="32"/>
          <w:szCs w:val="32"/>
        </w:rPr>
        <w:t>2016</w:t>
      </w:r>
      <w:r w:rsidRPr="00D00214">
        <w:rPr>
          <w:rFonts w:ascii="Simsun" w:eastAsia="宋体" w:hAnsi="Simsun" w:cs="宋体"/>
          <w:color w:val="000000"/>
          <w:kern w:val="0"/>
          <w:sz w:val="32"/>
          <w:szCs w:val="32"/>
        </w:rPr>
        <w:t>年</w:t>
      </w:r>
      <w:r w:rsidRPr="00D00214">
        <w:rPr>
          <w:rFonts w:ascii="Simsun" w:eastAsia="宋体" w:hAnsi="Simsun" w:cs="宋体"/>
          <w:color w:val="000000"/>
          <w:kern w:val="0"/>
          <w:sz w:val="32"/>
          <w:szCs w:val="32"/>
        </w:rPr>
        <w:t>9</w:t>
      </w:r>
      <w:r w:rsidRPr="00D00214">
        <w:rPr>
          <w:rFonts w:ascii="Simsun" w:eastAsia="宋体" w:hAnsi="Simsun" w:cs="宋体"/>
          <w:color w:val="000000"/>
          <w:kern w:val="0"/>
          <w:sz w:val="32"/>
          <w:szCs w:val="32"/>
        </w:rPr>
        <w:t>月</w:t>
      </w:r>
      <w:r w:rsidR="004C667A">
        <w:rPr>
          <w:rFonts w:ascii="Simsun" w:eastAsia="宋体" w:hAnsi="Simsun" w:cs="宋体" w:hint="eastAsia"/>
          <w:color w:val="000000"/>
          <w:kern w:val="0"/>
          <w:sz w:val="32"/>
          <w:szCs w:val="32"/>
        </w:rPr>
        <w:t>20</w:t>
      </w:r>
      <w:r w:rsidR="00B64986">
        <w:rPr>
          <w:rFonts w:ascii="Simsun" w:eastAsia="宋体" w:hAnsi="Simsun" w:cs="宋体" w:hint="eastAsia"/>
          <w:color w:val="000000"/>
          <w:kern w:val="0"/>
          <w:sz w:val="32"/>
          <w:szCs w:val="32"/>
        </w:rPr>
        <w:t>日</w:t>
      </w:r>
      <w:r w:rsidR="004C667A" w:rsidRPr="00D00214">
        <w:rPr>
          <w:rFonts w:ascii="Simsun" w:eastAsia="宋体" w:hAnsi="Simsun" w:cs="宋体"/>
          <w:color w:val="000000"/>
          <w:kern w:val="0"/>
          <w:sz w:val="32"/>
          <w:szCs w:val="32"/>
        </w:rPr>
        <w:t>－</w:t>
      </w:r>
      <w:r w:rsidR="004C667A" w:rsidRPr="00D00214">
        <w:rPr>
          <w:rFonts w:ascii="Simsun" w:eastAsia="宋体" w:hAnsi="Simsun" w:cs="宋体"/>
          <w:color w:val="000000"/>
          <w:kern w:val="0"/>
          <w:sz w:val="32"/>
          <w:szCs w:val="32"/>
        </w:rPr>
        <w:t>1</w:t>
      </w:r>
      <w:r w:rsidR="004C667A">
        <w:rPr>
          <w:rFonts w:ascii="Simsun" w:eastAsia="宋体" w:hAnsi="Simsun" w:cs="宋体"/>
          <w:color w:val="000000"/>
          <w:kern w:val="0"/>
          <w:sz w:val="32"/>
          <w:szCs w:val="32"/>
        </w:rPr>
        <w:t>0</w:t>
      </w:r>
      <w:r w:rsidR="004C667A" w:rsidRPr="00D00214">
        <w:rPr>
          <w:rFonts w:ascii="Simsun" w:eastAsia="宋体" w:hAnsi="Simsun" w:cs="宋体"/>
          <w:color w:val="000000"/>
          <w:kern w:val="0"/>
          <w:sz w:val="32"/>
          <w:szCs w:val="32"/>
        </w:rPr>
        <w:t>月</w:t>
      </w:r>
      <w:r w:rsidR="004C667A">
        <w:rPr>
          <w:rFonts w:ascii="Simsun" w:eastAsia="宋体" w:hAnsi="Simsun" w:cs="宋体"/>
          <w:color w:val="000000"/>
          <w:kern w:val="0"/>
          <w:sz w:val="32"/>
          <w:szCs w:val="32"/>
        </w:rPr>
        <w:t>20</w:t>
      </w:r>
      <w:r w:rsidR="004C667A" w:rsidRPr="00D00214">
        <w:rPr>
          <w:rFonts w:ascii="Simsun" w:eastAsia="宋体" w:hAnsi="Simsun" w:cs="宋体"/>
          <w:color w:val="000000"/>
          <w:kern w:val="0"/>
          <w:sz w:val="32"/>
          <w:szCs w:val="32"/>
        </w:rPr>
        <w:t>日</w:t>
      </w:r>
      <w:r w:rsidRPr="00D00214">
        <w:rPr>
          <w:rFonts w:ascii="Simsun" w:eastAsia="宋体" w:hAnsi="Simsun" w:cs="宋体"/>
          <w:color w:val="000000"/>
          <w:kern w:val="0"/>
          <w:sz w:val="32"/>
          <w:szCs w:val="32"/>
        </w:rPr>
        <w:t>）</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1</w:t>
      </w:r>
      <w:r w:rsidRPr="00D00214">
        <w:rPr>
          <w:rFonts w:ascii="Simsun" w:eastAsia="宋体" w:hAnsi="Simsun" w:cs="宋体"/>
          <w:color w:val="000000"/>
          <w:kern w:val="0"/>
          <w:sz w:val="32"/>
          <w:szCs w:val="32"/>
        </w:rPr>
        <w:t>）各</w:t>
      </w:r>
      <w:r w:rsidR="004C667A">
        <w:rPr>
          <w:rFonts w:ascii="Simsun" w:eastAsia="宋体" w:hAnsi="Simsun" w:cs="宋体"/>
          <w:color w:val="000000"/>
          <w:kern w:val="0"/>
          <w:sz w:val="32"/>
          <w:szCs w:val="32"/>
        </w:rPr>
        <w:t>院</w:t>
      </w:r>
      <w:r w:rsidRPr="00D00214">
        <w:rPr>
          <w:rFonts w:ascii="Simsun" w:eastAsia="宋体" w:hAnsi="Simsun" w:cs="宋体"/>
          <w:color w:val="000000"/>
          <w:kern w:val="0"/>
          <w:sz w:val="32"/>
          <w:szCs w:val="32"/>
        </w:rPr>
        <w:t>成立毕业实习指导小组，制定本部门</w:t>
      </w:r>
      <w:r w:rsidR="00E75328">
        <w:rPr>
          <w:rFonts w:ascii="Simsun" w:eastAsia="宋体" w:hAnsi="Simsun" w:cs="宋体"/>
          <w:color w:val="000000"/>
          <w:kern w:val="0"/>
          <w:sz w:val="32"/>
          <w:szCs w:val="32"/>
        </w:rPr>
        <w:t>2014</w:t>
      </w:r>
      <w:r w:rsidRPr="00D00214">
        <w:rPr>
          <w:rFonts w:ascii="Simsun" w:eastAsia="宋体" w:hAnsi="Simsun" w:cs="宋体"/>
          <w:color w:val="000000"/>
          <w:kern w:val="0"/>
          <w:sz w:val="32"/>
          <w:szCs w:val="32"/>
        </w:rPr>
        <w:t>级</w:t>
      </w:r>
      <w:r w:rsidR="004C667A">
        <w:rPr>
          <w:rFonts w:ascii="Simsun" w:eastAsia="宋体" w:hAnsi="Simsun" w:cs="宋体"/>
          <w:color w:val="000000"/>
          <w:kern w:val="0"/>
          <w:sz w:val="32"/>
          <w:szCs w:val="32"/>
        </w:rPr>
        <w:t>学生</w:t>
      </w:r>
      <w:r w:rsidRPr="00D00214">
        <w:rPr>
          <w:rFonts w:ascii="Simsun" w:eastAsia="宋体" w:hAnsi="Simsun" w:cs="宋体"/>
          <w:color w:val="000000"/>
          <w:kern w:val="0"/>
          <w:sz w:val="32"/>
          <w:szCs w:val="32"/>
        </w:rPr>
        <w:t>提前顶岗实习工作计划并报教务处备案。</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2</w:t>
      </w:r>
      <w:r w:rsidRPr="00D00214">
        <w:rPr>
          <w:rFonts w:ascii="Simsun" w:eastAsia="宋体" w:hAnsi="Simsun" w:cs="宋体"/>
          <w:color w:val="000000"/>
          <w:kern w:val="0"/>
          <w:sz w:val="32"/>
          <w:szCs w:val="32"/>
        </w:rPr>
        <w:t>）教务处发布</w:t>
      </w:r>
      <w:r w:rsidR="00E75328">
        <w:rPr>
          <w:rFonts w:ascii="Simsun" w:eastAsia="宋体" w:hAnsi="Simsun" w:cs="宋体"/>
          <w:color w:val="000000"/>
          <w:kern w:val="0"/>
          <w:sz w:val="32"/>
          <w:szCs w:val="32"/>
        </w:rPr>
        <w:t>2014</w:t>
      </w:r>
      <w:r w:rsidRPr="00D00214">
        <w:rPr>
          <w:rFonts w:ascii="Simsun" w:eastAsia="宋体" w:hAnsi="Simsun" w:cs="宋体"/>
          <w:color w:val="000000"/>
          <w:kern w:val="0"/>
          <w:sz w:val="32"/>
          <w:szCs w:val="32"/>
        </w:rPr>
        <w:t>级</w:t>
      </w:r>
      <w:r w:rsidR="004C667A">
        <w:rPr>
          <w:rFonts w:ascii="Simsun" w:eastAsia="宋体" w:hAnsi="Simsun" w:cs="宋体"/>
          <w:color w:val="000000"/>
          <w:kern w:val="0"/>
          <w:sz w:val="32"/>
          <w:szCs w:val="32"/>
        </w:rPr>
        <w:t>学生</w:t>
      </w:r>
      <w:r w:rsidRPr="00D00214">
        <w:rPr>
          <w:rFonts w:ascii="Simsun" w:eastAsia="宋体" w:hAnsi="Simsun" w:cs="宋体"/>
          <w:color w:val="000000"/>
          <w:kern w:val="0"/>
          <w:sz w:val="32"/>
          <w:szCs w:val="32"/>
        </w:rPr>
        <w:t>提前顶岗实习通知，使学生明确顶岗实习的目的和要求。</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lastRenderedPageBreak/>
        <w:t>（</w:t>
      </w:r>
      <w:r w:rsidRPr="00D00214">
        <w:rPr>
          <w:rFonts w:ascii="Simsun" w:eastAsia="宋体" w:hAnsi="Simsun" w:cs="宋体"/>
          <w:color w:val="000000"/>
          <w:kern w:val="0"/>
          <w:sz w:val="32"/>
          <w:szCs w:val="32"/>
        </w:rPr>
        <w:t>3</w:t>
      </w:r>
      <w:r w:rsidRPr="00D00214">
        <w:rPr>
          <w:rFonts w:ascii="Simsun" w:eastAsia="宋体" w:hAnsi="Simsun" w:cs="宋体"/>
          <w:color w:val="000000"/>
          <w:kern w:val="0"/>
          <w:sz w:val="32"/>
          <w:szCs w:val="32"/>
        </w:rPr>
        <w:t>）有提前分散顶岗实习需要的学生填写《学生毕业顶岗实习申请表》，各</w:t>
      </w:r>
      <w:r w:rsidR="004C667A">
        <w:rPr>
          <w:rFonts w:ascii="Simsun" w:eastAsia="宋体" w:hAnsi="Simsun" w:cs="宋体"/>
          <w:color w:val="000000"/>
          <w:kern w:val="0"/>
          <w:sz w:val="32"/>
          <w:szCs w:val="32"/>
        </w:rPr>
        <w:t>院</w:t>
      </w:r>
      <w:r w:rsidRPr="00D00214">
        <w:rPr>
          <w:rFonts w:ascii="Simsun" w:eastAsia="宋体" w:hAnsi="Simsun" w:cs="宋体"/>
          <w:color w:val="000000"/>
          <w:kern w:val="0"/>
          <w:sz w:val="32"/>
          <w:szCs w:val="32"/>
        </w:rPr>
        <w:t>按本部门</w:t>
      </w:r>
      <w:r w:rsidR="00E75328">
        <w:rPr>
          <w:rFonts w:ascii="Simsun" w:eastAsia="宋体" w:hAnsi="Simsun" w:cs="宋体"/>
          <w:color w:val="000000"/>
          <w:kern w:val="0"/>
          <w:sz w:val="32"/>
          <w:szCs w:val="32"/>
        </w:rPr>
        <w:t>2014</w:t>
      </w:r>
      <w:r w:rsidRPr="00D00214">
        <w:rPr>
          <w:rFonts w:ascii="Simsun" w:eastAsia="宋体" w:hAnsi="Simsun" w:cs="宋体"/>
          <w:color w:val="000000"/>
          <w:kern w:val="0"/>
          <w:sz w:val="32"/>
          <w:szCs w:val="32"/>
        </w:rPr>
        <w:t>级</w:t>
      </w:r>
      <w:r w:rsidR="004C667A">
        <w:rPr>
          <w:rFonts w:ascii="Simsun" w:eastAsia="宋体" w:hAnsi="Simsun" w:cs="宋体"/>
          <w:color w:val="000000"/>
          <w:kern w:val="0"/>
          <w:sz w:val="32"/>
          <w:szCs w:val="32"/>
        </w:rPr>
        <w:t>学生</w:t>
      </w:r>
      <w:r w:rsidRPr="00D00214">
        <w:rPr>
          <w:rFonts w:ascii="Simsun" w:eastAsia="宋体" w:hAnsi="Simsun" w:cs="宋体"/>
          <w:color w:val="000000"/>
          <w:kern w:val="0"/>
          <w:sz w:val="32"/>
          <w:szCs w:val="32"/>
        </w:rPr>
        <w:t>人数的</w:t>
      </w:r>
      <w:r w:rsidR="00C94441">
        <w:rPr>
          <w:rFonts w:ascii="Simsun" w:eastAsia="宋体" w:hAnsi="Simsun" w:cs="宋体"/>
          <w:color w:val="000000"/>
          <w:kern w:val="0"/>
          <w:sz w:val="32"/>
          <w:szCs w:val="32"/>
        </w:rPr>
        <w:t>1</w:t>
      </w:r>
      <w:r w:rsidRPr="00D00214">
        <w:rPr>
          <w:rFonts w:ascii="Simsun" w:eastAsia="宋体" w:hAnsi="Simsun" w:cs="宋体"/>
          <w:color w:val="000000"/>
          <w:kern w:val="0"/>
          <w:sz w:val="32"/>
          <w:szCs w:val="32"/>
        </w:rPr>
        <w:t>0%</w:t>
      </w:r>
      <w:r w:rsidRPr="00D00214">
        <w:rPr>
          <w:rFonts w:ascii="Simsun" w:eastAsia="宋体" w:hAnsi="Simsun" w:cs="宋体"/>
          <w:color w:val="000000"/>
          <w:kern w:val="0"/>
          <w:sz w:val="32"/>
          <w:szCs w:val="32"/>
        </w:rPr>
        <w:t>的比例，确定本部门拟批准提前顶岗实习人员名单，汇总</w:t>
      </w:r>
      <w:bookmarkStart w:id="0" w:name="_GoBack"/>
      <w:bookmarkEnd w:id="0"/>
      <w:r w:rsidRPr="00D00214">
        <w:rPr>
          <w:rFonts w:ascii="Simsun" w:eastAsia="宋体" w:hAnsi="Simsun" w:cs="宋体"/>
          <w:color w:val="000000"/>
          <w:kern w:val="0"/>
          <w:sz w:val="32"/>
          <w:szCs w:val="32"/>
        </w:rPr>
        <w:t>提交教务处审批。</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4</w:t>
      </w:r>
      <w:r w:rsidRPr="00D00214">
        <w:rPr>
          <w:rFonts w:ascii="Simsun" w:eastAsia="宋体" w:hAnsi="Simsun" w:cs="宋体"/>
          <w:color w:val="000000"/>
          <w:kern w:val="0"/>
          <w:sz w:val="32"/>
          <w:szCs w:val="32"/>
        </w:rPr>
        <w:t>）教务处审批通过的部分</w:t>
      </w:r>
      <w:r w:rsidR="00E75328">
        <w:rPr>
          <w:rFonts w:ascii="Simsun" w:eastAsia="宋体" w:hAnsi="Simsun" w:cs="宋体"/>
          <w:color w:val="000000"/>
          <w:kern w:val="0"/>
          <w:sz w:val="32"/>
          <w:szCs w:val="32"/>
        </w:rPr>
        <w:t>2014</w:t>
      </w:r>
      <w:r w:rsidRPr="00D00214">
        <w:rPr>
          <w:rFonts w:ascii="Simsun" w:eastAsia="宋体" w:hAnsi="Simsun" w:cs="宋体"/>
          <w:color w:val="000000"/>
          <w:kern w:val="0"/>
          <w:sz w:val="32"/>
          <w:szCs w:val="32"/>
        </w:rPr>
        <w:t>级</w:t>
      </w:r>
      <w:r w:rsidR="004C667A">
        <w:rPr>
          <w:rFonts w:ascii="Simsun" w:eastAsia="宋体" w:hAnsi="Simsun" w:cs="宋体"/>
          <w:color w:val="000000"/>
          <w:kern w:val="0"/>
          <w:sz w:val="32"/>
          <w:szCs w:val="32"/>
        </w:rPr>
        <w:t>学生</w:t>
      </w:r>
      <w:r w:rsidRPr="00D00214">
        <w:rPr>
          <w:rFonts w:ascii="Simsun" w:eastAsia="宋体" w:hAnsi="Simsun" w:cs="宋体"/>
          <w:color w:val="000000"/>
          <w:kern w:val="0"/>
          <w:sz w:val="32"/>
          <w:szCs w:val="32"/>
        </w:rPr>
        <w:t>，可开始提前顶岗实习。</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2</w:t>
      </w:r>
      <w:r w:rsidRPr="00D00214">
        <w:rPr>
          <w:rFonts w:ascii="Simsun" w:eastAsia="宋体" w:hAnsi="Simsun" w:cs="宋体"/>
          <w:color w:val="000000"/>
          <w:kern w:val="0"/>
          <w:sz w:val="32"/>
          <w:szCs w:val="32"/>
        </w:rPr>
        <w:t>．实习指导和中期检查阶段（</w:t>
      </w:r>
      <w:r w:rsidR="00E75328">
        <w:rPr>
          <w:rFonts w:ascii="Simsun" w:eastAsia="宋体" w:hAnsi="Simsun" w:cs="宋体"/>
          <w:color w:val="000000"/>
          <w:kern w:val="0"/>
          <w:sz w:val="32"/>
          <w:szCs w:val="32"/>
        </w:rPr>
        <w:t>2016</w:t>
      </w:r>
      <w:r w:rsidRPr="00D00214">
        <w:rPr>
          <w:rFonts w:ascii="Simsun" w:eastAsia="宋体" w:hAnsi="Simsun" w:cs="宋体"/>
          <w:color w:val="000000"/>
          <w:kern w:val="0"/>
          <w:sz w:val="32"/>
          <w:szCs w:val="32"/>
        </w:rPr>
        <w:t>年</w:t>
      </w:r>
      <w:r w:rsidRPr="00D00214">
        <w:rPr>
          <w:rFonts w:ascii="Simsun" w:eastAsia="宋体" w:hAnsi="Simsun" w:cs="宋体"/>
          <w:color w:val="000000"/>
          <w:kern w:val="0"/>
          <w:sz w:val="32"/>
          <w:szCs w:val="32"/>
        </w:rPr>
        <w:t>10</w:t>
      </w:r>
      <w:r w:rsidRPr="00D00214">
        <w:rPr>
          <w:rFonts w:ascii="Simsun" w:eastAsia="宋体" w:hAnsi="Simsun" w:cs="宋体"/>
          <w:color w:val="000000"/>
          <w:kern w:val="0"/>
          <w:sz w:val="32"/>
          <w:szCs w:val="32"/>
        </w:rPr>
        <w:t>月</w:t>
      </w:r>
      <w:r w:rsidR="004C667A">
        <w:rPr>
          <w:rFonts w:ascii="Simsun" w:eastAsia="宋体" w:hAnsi="Simsun" w:cs="宋体"/>
          <w:color w:val="000000"/>
          <w:kern w:val="0"/>
          <w:sz w:val="32"/>
          <w:szCs w:val="32"/>
        </w:rPr>
        <w:t>21</w:t>
      </w:r>
      <w:r w:rsidRPr="00D00214">
        <w:rPr>
          <w:rFonts w:ascii="Simsun" w:eastAsia="宋体" w:hAnsi="Simsun" w:cs="宋体"/>
          <w:color w:val="000000"/>
          <w:kern w:val="0"/>
          <w:sz w:val="32"/>
          <w:szCs w:val="32"/>
        </w:rPr>
        <w:t>日</w:t>
      </w:r>
      <w:r w:rsidR="00B64986"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12</w:t>
      </w:r>
      <w:r w:rsidRPr="00D00214">
        <w:rPr>
          <w:rFonts w:ascii="Simsun" w:eastAsia="宋体" w:hAnsi="Simsun" w:cs="宋体"/>
          <w:color w:val="000000"/>
          <w:kern w:val="0"/>
          <w:sz w:val="32"/>
          <w:szCs w:val="32"/>
        </w:rPr>
        <w:t>月</w:t>
      </w:r>
      <w:r w:rsidRPr="00D00214">
        <w:rPr>
          <w:rFonts w:ascii="Simsun" w:eastAsia="宋体" w:hAnsi="Simsun" w:cs="宋体"/>
          <w:color w:val="000000"/>
          <w:kern w:val="0"/>
          <w:sz w:val="32"/>
          <w:szCs w:val="32"/>
        </w:rPr>
        <w:t>30</w:t>
      </w:r>
      <w:r w:rsidRPr="00D00214">
        <w:rPr>
          <w:rFonts w:ascii="Simsun" w:eastAsia="宋体" w:hAnsi="Simsun" w:cs="宋体"/>
          <w:color w:val="000000"/>
          <w:kern w:val="0"/>
          <w:sz w:val="32"/>
          <w:szCs w:val="32"/>
        </w:rPr>
        <w:t>日）</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1</w:t>
      </w:r>
      <w:r w:rsidRPr="00D00214">
        <w:rPr>
          <w:rFonts w:ascii="Simsun" w:eastAsia="宋体" w:hAnsi="Simsun" w:cs="宋体"/>
          <w:color w:val="000000"/>
          <w:kern w:val="0"/>
          <w:sz w:val="32"/>
          <w:szCs w:val="32"/>
        </w:rPr>
        <w:t>）各</w:t>
      </w:r>
      <w:r w:rsidR="004C667A">
        <w:rPr>
          <w:rFonts w:ascii="Simsun" w:eastAsia="宋体" w:hAnsi="Simsun" w:cs="宋体"/>
          <w:color w:val="000000"/>
          <w:kern w:val="0"/>
          <w:sz w:val="32"/>
          <w:szCs w:val="32"/>
        </w:rPr>
        <w:t>院</w:t>
      </w:r>
      <w:r w:rsidRPr="00D00214">
        <w:rPr>
          <w:rFonts w:ascii="Simsun" w:eastAsia="宋体" w:hAnsi="Simsun" w:cs="宋体"/>
          <w:color w:val="000000"/>
          <w:kern w:val="0"/>
          <w:sz w:val="32"/>
          <w:szCs w:val="32"/>
        </w:rPr>
        <w:t>确定校内外实习指导教师，明确实习指导教师的职责与指导任务。</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2</w:t>
      </w:r>
      <w:r w:rsidRPr="00D00214">
        <w:rPr>
          <w:rFonts w:ascii="Simsun" w:eastAsia="宋体" w:hAnsi="Simsun" w:cs="宋体"/>
          <w:color w:val="000000"/>
          <w:kern w:val="0"/>
          <w:sz w:val="32"/>
          <w:szCs w:val="32"/>
        </w:rPr>
        <w:t>）指导教师做好学生顶岗实习指导工作，与学生的沟通交流，定期了解学生实习单位、岗位等信息；关心学生的思想工作状况，了解和帮助学生处理实习中的业务问题，督促学生网络汇报实习过程。</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3</w:t>
      </w:r>
      <w:r w:rsidRPr="00D00214">
        <w:rPr>
          <w:rFonts w:ascii="Simsun" w:eastAsia="宋体" w:hAnsi="Simsun" w:cs="宋体"/>
          <w:color w:val="000000"/>
          <w:kern w:val="0"/>
          <w:sz w:val="32"/>
          <w:szCs w:val="32"/>
        </w:rPr>
        <w:t>．实习结束和总结阶段（</w:t>
      </w:r>
      <w:r w:rsidR="00E75328">
        <w:rPr>
          <w:rFonts w:ascii="Simsun" w:eastAsia="宋体" w:hAnsi="Simsun" w:cs="宋体"/>
          <w:color w:val="000000"/>
          <w:kern w:val="0"/>
          <w:sz w:val="32"/>
          <w:szCs w:val="32"/>
        </w:rPr>
        <w:t>2016</w:t>
      </w:r>
      <w:r w:rsidRPr="00D00214">
        <w:rPr>
          <w:rFonts w:ascii="Simsun" w:eastAsia="宋体" w:hAnsi="Simsun" w:cs="宋体"/>
          <w:color w:val="000000"/>
          <w:kern w:val="0"/>
          <w:sz w:val="32"/>
          <w:szCs w:val="32"/>
        </w:rPr>
        <w:t>年</w:t>
      </w:r>
      <w:r w:rsidRPr="00D00214">
        <w:rPr>
          <w:rFonts w:ascii="Simsun" w:eastAsia="宋体" w:hAnsi="Simsun" w:cs="宋体"/>
          <w:color w:val="000000"/>
          <w:kern w:val="0"/>
          <w:sz w:val="32"/>
          <w:szCs w:val="32"/>
        </w:rPr>
        <w:t>12</w:t>
      </w:r>
      <w:r w:rsidRPr="00D00214">
        <w:rPr>
          <w:rFonts w:ascii="Simsun" w:eastAsia="宋体" w:hAnsi="Simsun" w:cs="宋体"/>
          <w:color w:val="000000"/>
          <w:kern w:val="0"/>
          <w:sz w:val="32"/>
          <w:szCs w:val="32"/>
        </w:rPr>
        <w:t>月</w:t>
      </w:r>
      <w:r w:rsidRPr="00D00214">
        <w:rPr>
          <w:rFonts w:ascii="Simsun" w:eastAsia="宋体" w:hAnsi="Simsun" w:cs="宋体"/>
          <w:color w:val="000000"/>
          <w:kern w:val="0"/>
          <w:sz w:val="32"/>
          <w:szCs w:val="32"/>
        </w:rPr>
        <w:t>30</w:t>
      </w:r>
      <w:r w:rsidRPr="00D00214">
        <w:rPr>
          <w:rFonts w:ascii="Simsun" w:eastAsia="宋体" w:hAnsi="Simsun" w:cs="宋体"/>
          <w:color w:val="000000"/>
          <w:kern w:val="0"/>
          <w:sz w:val="32"/>
          <w:szCs w:val="32"/>
        </w:rPr>
        <w:t>日－</w:t>
      </w:r>
      <w:r w:rsidRPr="00D00214">
        <w:rPr>
          <w:rFonts w:ascii="Simsun" w:eastAsia="宋体" w:hAnsi="Simsun" w:cs="宋体"/>
          <w:color w:val="000000"/>
          <w:kern w:val="0"/>
          <w:sz w:val="32"/>
          <w:szCs w:val="32"/>
        </w:rPr>
        <w:t>201</w:t>
      </w:r>
      <w:r w:rsidR="00B64986">
        <w:rPr>
          <w:rFonts w:ascii="Simsun" w:eastAsia="宋体" w:hAnsi="Simsun" w:cs="宋体" w:hint="eastAsia"/>
          <w:color w:val="000000"/>
          <w:kern w:val="0"/>
          <w:sz w:val="32"/>
          <w:szCs w:val="32"/>
        </w:rPr>
        <w:t>7</w:t>
      </w:r>
      <w:r w:rsidRPr="00D00214">
        <w:rPr>
          <w:rFonts w:ascii="Simsun" w:eastAsia="宋体" w:hAnsi="Simsun" w:cs="宋体"/>
          <w:color w:val="000000"/>
          <w:kern w:val="0"/>
          <w:sz w:val="32"/>
          <w:szCs w:val="32"/>
        </w:rPr>
        <w:t>年</w:t>
      </w:r>
      <w:r w:rsidRPr="00D00214">
        <w:rPr>
          <w:rFonts w:ascii="Simsun" w:eastAsia="宋体" w:hAnsi="Simsun" w:cs="宋体"/>
          <w:color w:val="000000"/>
          <w:kern w:val="0"/>
          <w:sz w:val="32"/>
          <w:szCs w:val="32"/>
        </w:rPr>
        <w:t>1</w:t>
      </w:r>
      <w:r w:rsidRPr="00D00214">
        <w:rPr>
          <w:rFonts w:ascii="Simsun" w:eastAsia="宋体" w:hAnsi="Simsun" w:cs="宋体"/>
          <w:color w:val="000000"/>
          <w:kern w:val="0"/>
          <w:sz w:val="32"/>
          <w:szCs w:val="32"/>
        </w:rPr>
        <w:t>月</w:t>
      </w:r>
      <w:r w:rsidR="004C667A">
        <w:rPr>
          <w:rFonts w:ascii="Simsun" w:eastAsia="宋体" w:hAnsi="Simsun" w:cs="宋体"/>
          <w:color w:val="000000"/>
          <w:kern w:val="0"/>
          <w:sz w:val="32"/>
          <w:szCs w:val="32"/>
        </w:rPr>
        <w:t>10</w:t>
      </w:r>
      <w:r w:rsidRPr="00D00214">
        <w:rPr>
          <w:rFonts w:ascii="Simsun" w:eastAsia="宋体" w:hAnsi="Simsun" w:cs="宋体"/>
          <w:color w:val="000000"/>
          <w:kern w:val="0"/>
          <w:sz w:val="32"/>
          <w:szCs w:val="32"/>
        </w:rPr>
        <w:t>日）</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1</w:t>
      </w:r>
      <w:r w:rsidRPr="00D00214">
        <w:rPr>
          <w:rFonts w:ascii="Simsun" w:eastAsia="宋体" w:hAnsi="Simsun" w:cs="宋体"/>
          <w:color w:val="000000"/>
          <w:kern w:val="0"/>
          <w:sz w:val="32"/>
          <w:szCs w:val="32"/>
        </w:rPr>
        <w:t>）实习结束前，校外指导教师填写《学生毕业顶岗实习鉴定表》的相关部分，由学生带回，交给校内指导教师。</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2</w:t>
      </w:r>
      <w:r w:rsidRPr="00D00214">
        <w:rPr>
          <w:rFonts w:ascii="Simsun" w:eastAsia="宋体" w:hAnsi="Simsun" w:cs="宋体"/>
          <w:color w:val="000000"/>
          <w:kern w:val="0"/>
          <w:sz w:val="32"/>
          <w:szCs w:val="32"/>
        </w:rPr>
        <w:t>）校内指导教师根据学生完成的学生毕业顶岗实习报告和实习单位的鉴定意见，评定学生毕业顶岗实习成绩。</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3</w:t>
      </w:r>
      <w:r w:rsidRPr="00D00214">
        <w:rPr>
          <w:rFonts w:ascii="Simsun" w:eastAsia="宋体" w:hAnsi="Simsun" w:cs="宋体"/>
          <w:color w:val="000000"/>
          <w:kern w:val="0"/>
          <w:sz w:val="32"/>
          <w:szCs w:val="32"/>
        </w:rPr>
        <w:t>）各</w:t>
      </w:r>
      <w:r w:rsidR="004C667A">
        <w:rPr>
          <w:rFonts w:ascii="Simsun" w:eastAsia="宋体" w:hAnsi="Simsun" w:cs="宋体"/>
          <w:color w:val="000000"/>
          <w:kern w:val="0"/>
          <w:sz w:val="32"/>
          <w:szCs w:val="32"/>
        </w:rPr>
        <w:t>院</w:t>
      </w:r>
      <w:r w:rsidRPr="00D00214">
        <w:rPr>
          <w:rFonts w:ascii="Simsun" w:eastAsia="宋体" w:hAnsi="Simsun" w:cs="宋体"/>
          <w:color w:val="000000"/>
          <w:kern w:val="0"/>
          <w:sz w:val="32"/>
          <w:szCs w:val="32"/>
        </w:rPr>
        <w:t>汇总和提交《学生毕业顶岗实习成绩汇总表》，并将成绩录入教学管理系统。</w:t>
      </w:r>
    </w:p>
    <w:p w:rsidR="00D00214" w:rsidRPr="00D00214" w:rsidRDefault="00D00214" w:rsidP="00D00214">
      <w:pPr>
        <w:widowControl/>
        <w:shd w:val="clear" w:color="auto" w:fill="FFFFFF"/>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4</w:t>
      </w:r>
      <w:r w:rsidRPr="00D00214">
        <w:rPr>
          <w:rFonts w:ascii="Simsun" w:eastAsia="宋体" w:hAnsi="Simsun" w:cs="宋体"/>
          <w:color w:val="000000"/>
          <w:kern w:val="0"/>
          <w:sz w:val="32"/>
          <w:szCs w:val="32"/>
        </w:rPr>
        <w:t>）各</w:t>
      </w:r>
      <w:r w:rsidR="004C667A">
        <w:rPr>
          <w:rFonts w:ascii="Simsun" w:eastAsia="宋体" w:hAnsi="Simsun" w:cs="宋体"/>
          <w:color w:val="000000"/>
          <w:kern w:val="0"/>
          <w:sz w:val="32"/>
          <w:szCs w:val="32"/>
        </w:rPr>
        <w:t>院</w:t>
      </w:r>
      <w:r w:rsidRPr="00D00214">
        <w:rPr>
          <w:rFonts w:ascii="Simsun" w:eastAsia="宋体" w:hAnsi="Simsun" w:cs="宋体"/>
          <w:color w:val="000000"/>
          <w:kern w:val="0"/>
          <w:sz w:val="32"/>
          <w:szCs w:val="32"/>
        </w:rPr>
        <w:t>总结年度实习工作，形成书面总结材料备案。</w:t>
      </w:r>
    </w:p>
    <w:p w:rsidR="00D00214" w:rsidRPr="00D00214" w:rsidRDefault="00D00214" w:rsidP="00D00214">
      <w:pPr>
        <w:widowControl/>
        <w:spacing w:line="360" w:lineRule="atLeast"/>
        <w:ind w:firstLine="645"/>
        <w:rPr>
          <w:rFonts w:ascii="Simsun" w:eastAsia="宋体" w:hAnsi="Simsun" w:cs="宋体" w:hint="eastAsia"/>
          <w:b/>
          <w:color w:val="000000"/>
          <w:kern w:val="0"/>
          <w:sz w:val="24"/>
          <w:szCs w:val="24"/>
        </w:rPr>
      </w:pPr>
      <w:r w:rsidRPr="00D00214">
        <w:rPr>
          <w:rFonts w:ascii="Simsun" w:eastAsia="宋体" w:hAnsi="Simsun" w:cs="宋体"/>
          <w:b/>
          <w:color w:val="000000"/>
          <w:kern w:val="0"/>
          <w:sz w:val="32"/>
          <w:szCs w:val="32"/>
        </w:rPr>
        <w:t>三、具体要求</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1</w:t>
      </w:r>
      <w:r w:rsidRPr="00D00214">
        <w:rPr>
          <w:rFonts w:ascii="Simsun" w:eastAsia="宋体" w:hAnsi="Simsun" w:cs="宋体"/>
          <w:color w:val="000000"/>
          <w:kern w:val="0"/>
          <w:sz w:val="32"/>
          <w:szCs w:val="32"/>
        </w:rPr>
        <w:t>．关于指导老师要求：</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1</w:t>
      </w:r>
      <w:r w:rsidRPr="00D00214">
        <w:rPr>
          <w:rFonts w:ascii="Simsun" w:eastAsia="宋体" w:hAnsi="Simsun" w:cs="宋体"/>
          <w:color w:val="000000"/>
          <w:kern w:val="0"/>
          <w:sz w:val="32"/>
          <w:szCs w:val="32"/>
        </w:rPr>
        <w:t>）各</w:t>
      </w:r>
      <w:r w:rsidR="004C667A">
        <w:rPr>
          <w:rFonts w:ascii="Simsun" w:eastAsia="宋体" w:hAnsi="Simsun" w:cs="宋体"/>
          <w:color w:val="000000"/>
          <w:kern w:val="0"/>
          <w:sz w:val="32"/>
          <w:szCs w:val="32"/>
        </w:rPr>
        <w:t>院</w:t>
      </w:r>
      <w:r w:rsidRPr="00D00214">
        <w:rPr>
          <w:rFonts w:ascii="Simsun" w:eastAsia="宋体" w:hAnsi="Simsun" w:cs="宋体"/>
          <w:color w:val="000000"/>
          <w:kern w:val="0"/>
          <w:sz w:val="32"/>
          <w:szCs w:val="32"/>
        </w:rPr>
        <w:t>实习指导小组全面管理学生顶岗实习过程，各</w:t>
      </w:r>
      <w:r w:rsidR="004C667A">
        <w:rPr>
          <w:rFonts w:ascii="Simsun" w:eastAsia="宋体" w:hAnsi="Simsun" w:cs="宋体"/>
          <w:color w:val="000000"/>
          <w:kern w:val="0"/>
          <w:sz w:val="32"/>
          <w:szCs w:val="32"/>
        </w:rPr>
        <w:t>院</w:t>
      </w:r>
      <w:r w:rsidRPr="00D00214">
        <w:rPr>
          <w:rFonts w:ascii="Simsun" w:eastAsia="宋体" w:hAnsi="Simsun" w:cs="宋体"/>
          <w:color w:val="000000"/>
          <w:kern w:val="0"/>
          <w:sz w:val="32"/>
          <w:szCs w:val="32"/>
        </w:rPr>
        <w:t>应确保每月和学生联系</w:t>
      </w:r>
      <w:r w:rsidRPr="00D00214">
        <w:rPr>
          <w:rFonts w:ascii="Simsun" w:eastAsia="宋体" w:hAnsi="Simsun" w:cs="宋体"/>
          <w:color w:val="000000"/>
          <w:kern w:val="0"/>
          <w:sz w:val="32"/>
          <w:szCs w:val="32"/>
        </w:rPr>
        <w:t>2</w:t>
      </w:r>
      <w:r w:rsidRPr="00D00214">
        <w:rPr>
          <w:rFonts w:ascii="Simsun" w:eastAsia="宋体" w:hAnsi="Simsun" w:cs="宋体"/>
          <w:color w:val="000000"/>
          <w:kern w:val="0"/>
          <w:sz w:val="32"/>
          <w:szCs w:val="32"/>
        </w:rPr>
        <w:t>次以上，保证提前顶岗实习按照实习计划运行。</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lastRenderedPageBreak/>
        <w:t>（</w:t>
      </w:r>
      <w:r w:rsidRPr="00D00214">
        <w:rPr>
          <w:rFonts w:ascii="Simsun" w:eastAsia="宋体" w:hAnsi="Simsun" w:cs="宋体"/>
          <w:color w:val="000000"/>
          <w:kern w:val="0"/>
          <w:sz w:val="32"/>
          <w:szCs w:val="32"/>
        </w:rPr>
        <w:t>2</w:t>
      </w:r>
      <w:r w:rsidRPr="00D00214">
        <w:rPr>
          <w:rFonts w:ascii="Simsun" w:eastAsia="宋体" w:hAnsi="Simsun" w:cs="宋体"/>
          <w:color w:val="000000"/>
          <w:kern w:val="0"/>
          <w:sz w:val="32"/>
          <w:szCs w:val="32"/>
        </w:rPr>
        <w:t>）校内实习指导老师，主要负责与实习生的联系与指导，具体为走访企业、指导学生完成《学生毕业顶岗实习报告》和填写《学生毕业顶岗实习鉴定表》，做到至少每</w:t>
      </w:r>
      <w:r w:rsidRPr="00D00214">
        <w:rPr>
          <w:rFonts w:ascii="Simsun" w:eastAsia="宋体" w:hAnsi="Simsun" w:cs="宋体"/>
          <w:color w:val="000000"/>
          <w:kern w:val="0"/>
          <w:sz w:val="32"/>
          <w:szCs w:val="32"/>
        </w:rPr>
        <w:t>2</w:t>
      </w:r>
      <w:r w:rsidRPr="00D00214">
        <w:rPr>
          <w:rFonts w:ascii="Simsun" w:eastAsia="宋体" w:hAnsi="Simsun" w:cs="宋体"/>
          <w:color w:val="000000"/>
          <w:kern w:val="0"/>
          <w:sz w:val="32"/>
          <w:szCs w:val="32"/>
        </w:rPr>
        <w:t>周和学生联系</w:t>
      </w:r>
      <w:r w:rsidRPr="00D00214">
        <w:rPr>
          <w:rFonts w:ascii="Simsun" w:eastAsia="宋体" w:hAnsi="Simsun" w:cs="宋体"/>
          <w:color w:val="000000"/>
          <w:kern w:val="0"/>
          <w:sz w:val="32"/>
          <w:szCs w:val="32"/>
        </w:rPr>
        <w:t>1</w:t>
      </w:r>
      <w:r w:rsidRPr="00D00214">
        <w:rPr>
          <w:rFonts w:ascii="Simsun" w:eastAsia="宋体" w:hAnsi="Simsun" w:cs="宋体"/>
          <w:color w:val="000000"/>
          <w:kern w:val="0"/>
          <w:sz w:val="32"/>
          <w:szCs w:val="32"/>
        </w:rPr>
        <w:t>次。</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3</w:t>
      </w:r>
      <w:r w:rsidRPr="00D00214">
        <w:rPr>
          <w:rFonts w:ascii="Simsun" w:eastAsia="宋体" w:hAnsi="Simsun" w:cs="宋体"/>
          <w:color w:val="000000"/>
          <w:kern w:val="0"/>
          <w:sz w:val="32"/>
          <w:szCs w:val="32"/>
        </w:rPr>
        <w:t>）校外实习指导教师，协同校内指导教师和实习单位共同做好顶岗实习学生的思想、工作、生活等方面的指导和监管工作，并做好工作记录，协助实习单位完成顶岗实习学生的业绩评价。</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2</w:t>
      </w:r>
      <w:r w:rsidRPr="00D00214">
        <w:rPr>
          <w:rFonts w:ascii="Simsun" w:eastAsia="宋体" w:hAnsi="Simsun" w:cs="宋体"/>
          <w:color w:val="000000"/>
          <w:kern w:val="0"/>
          <w:sz w:val="32"/>
          <w:szCs w:val="32"/>
        </w:rPr>
        <w:t>．关于学生要求：</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1</w:t>
      </w:r>
      <w:r w:rsidRPr="00D00214">
        <w:rPr>
          <w:rFonts w:ascii="Simsun" w:eastAsia="宋体" w:hAnsi="Simsun" w:cs="宋体"/>
          <w:color w:val="000000"/>
          <w:kern w:val="0"/>
          <w:sz w:val="32"/>
          <w:szCs w:val="32"/>
        </w:rPr>
        <w:t>）学生应当根据《顶岗实习管理办法》的要求，认真参加实习；</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2</w:t>
      </w:r>
      <w:r w:rsidRPr="00D00214">
        <w:rPr>
          <w:rFonts w:ascii="Simsun" w:eastAsia="宋体" w:hAnsi="Simsun" w:cs="宋体"/>
          <w:color w:val="000000"/>
          <w:kern w:val="0"/>
          <w:sz w:val="32"/>
          <w:szCs w:val="32"/>
        </w:rPr>
        <w:t>）到岗后一周内，必须通过多种渠道（包括短信、</w:t>
      </w:r>
      <w:proofErr w:type="spellStart"/>
      <w:r w:rsidRPr="00D00214">
        <w:rPr>
          <w:rFonts w:ascii="Simsun" w:eastAsia="宋体" w:hAnsi="Simsun" w:cs="宋体"/>
          <w:color w:val="000000"/>
          <w:kern w:val="0"/>
          <w:sz w:val="32"/>
          <w:szCs w:val="32"/>
        </w:rPr>
        <w:t>qq</w:t>
      </w:r>
      <w:proofErr w:type="spellEnd"/>
      <w:r w:rsidRPr="00D00214">
        <w:rPr>
          <w:rFonts w:ascii="Simsun" w:eastAsia="宋体" w:hAnsi="Simsun" w:cs="宋体"/>
          <w:color w:val="000000"/>
          <w:kern w:val="0"/>
          <w:sz w:val="32"/>
          <w:szCs w:val="32"/>
        </w:rPr>
        <w:t>、电话、邮件等等），向校内指导教师反馈岗位落实情况、工作内容和校外指导教师相关信息；</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3</w:t>
      </w:r>
      <w:r w:rsidRPr="00D00214">
        <w:rPr>
          <w:rFonts w:ascii="Simsun" w:eastAsia="宋体" w:hAnsi="Simsun" w:cs="宋体"/>
          <w:color w:val="000000"/>
          <w:kern w:val="0"/>
          <w:sz w:val="32"/>
          <w:szCs w:val="32"/>
        </w:rPr>
        <w:t>）顶岗实习即将结束时，学生应当完成不少于</w:t>
      </w:r>
      <w:r w:rsidRPr="00D00214">
        <w:rPr>
          <w:rFonts w:ascii="Simsun" w:eastAsia="宋体" w:hAnsi="Simsun" w:cs="宋体"/>
          <w:color w:val="000000"/>
          <w:kern w:val="0"/>
          <w:sz w:val="32"/>
          <w:szCs w:val="32"/>
        </w:rPr>
        <w:t>2800</w:t>
      </w:r>
      <w:r w:rsidRPr="00D00214">
        <w:rPr>
          <w:rFonts w:ascii="Simsun" w:eastAsia="宋体" w:hAnsi="Simsun" w:cs="宋体"/>
          <w:color w:val="000000"/>
          <w:kern w:val="0"/>
          <w:sz w:val="32"/>
          <w:szCs w:val="32"/>
        </w:rPr>
        <w:t>字的毕业顶岗实习报告，并在企业将《毕业顶岗实习鉴定表》中</w:t>
      </w: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实习单位意见</w:t>
      </w: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以上的部分填写完整，须由实习单位签署意见并盖章。返校后交至校内指导教师处。</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w:t>
      </w:r>
      <w:r w:rsidRPr="00D00214">
        <w:rPr>
          <w:rFonts w:ascii="Simsun" w:eastAsia="宋体" w:hAnsi="Simsun" w:cs="宋体"/>
          <w:color w:val="000000"/>
          <w:kern w:val="0"/>
          <w:sz w:val="32"/>
          <w:szCs w:val="32"/>
        </w:rPr>
        <w:t>4</w:t>
      </w:r>
      <w:r w:rsidRPr="00D00214">
        <w:rPr>
          <w:rFonts w:ascii="Simsun" w:eastAsia="宋体" w:hAnsi="Simsun" w:cs="宋体"/>
          <w:color w:val="000000"/>
          <w:kern w:val="0"/>
          <w:sz w:val="32"/>
          <w:szCs w:val="32"/>
        </w:rPr>
        <w:t>）完成本</w:t>
      </w:r>
      <w:r w:rsidR="004C667A">
        <w:rPr>
          <w:rFonts w:ascii="Simsun" w:eastAsia="宋体" w:hAnsi="Simsun" w:cs="宋体"/>
          <w:color w:val="000000"/>
          <w:kern w:val="0"/>
          <w:sz w:val="32"/>
          <w:szCs w:val="32"/>
        </w:rPr>
        <w:t>院</w:t>
      </w:r>
      <w:r w:rsidRPr="00D00214">
        <w:rPr>
          <w:rFonts w:ascii="Simsun" w:eastAsia="宋体" w:hAnsi="Simsun" w:cs="宋体"/>
          <w:color w:val="000000"/>
          <w:kern w:val="0"/>
          <w:sz w:val="32"/>
          <w:szCs w:val="32"/>
        </w:rPr>
        <w:t>交代的其它任务。</w:t>
      </w:r>
    </w:p>
    <w:p w:rsidR="00D00214" w:rsidRPr="00D00214" w:rsidRDefault="00D00214" w:rsidP="00D00214">
      <w:pPr>
        <w:widowControl/>
        <w:spacing w:line="360" w:lineRule="atLeast"/>
        <w:ind w:firstLine="640"/>
        <w:rPr>
          <w:rFonts w:ascii="Simsun" w:eastAsia="宋体" w:hAnsi="Simsun" w:cs="宋体" w:hint="eastAsia"/>
          <w:b/>
          <w:color w:val="000000"/>
          <w:kern w:val="0"/>
          <w:sz w:val="24"/>
          <w:szCs w:val="24"/>
        </w:rPr>
      </w:pPr>
      <w:r w:rsidRPr="00D00214">
        <w:rPr>
          <w:rFonts w:ascii="Simsun" w:eastAsia="宋体" w:hAnsi="Simsun" w:cs="宋体"/>
          <w:b/>
          <w:color w:val="000000"/>
          <w:kern w:val="0"/>
          <w:sz w:val="32"/>
          <w:szCs w:val="32"/>
        </w:rPr>
        <w:t>四、提前顶岗实习学生第五学期课程学分置换问题</w:t>
      </w:r>
    </w:p>
    <w:p w:rsidR="00D00214" w:rsidRPr="00D00214" w:rsidRDefault="00D00214" w:rsidP="00D00214">
      <w:pPr>
        <w:widowControl/>
        <w:spacing w:line="360" w:lineRule="atLeast"/>
        <w:ind w:firstLine="640"/>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参加提前顶岗实习的学生第五学期课程由</w:t>
      </w:r>
      <w:r w:rsidR="004C667A">
        <w:rPr>
          <w:rFonts w:ascii="Simsun" w:eastAsia="宋体" w:hAnsi="Simsun" w:cs="宋体"/>
          <w:color w:val="000000"/>
          <w:kern w:val="0"/>
          <w:sz w:val="32"/>
          <w:szCs w:val="32"/>
        </w:rPr>
        <w:t>院</w:t>
      </w:r>
      <w:r w:rsidRPr="00D00214">
        <w:rPr>
          <w:rFonts w:ascii="Simsun" w:eastAsia="宋体" w:hAnsi="Simsun" w:cs="宋体"/>
          <w:color w:val="000000"/>
          <w:kern w:val="0"/>
          <w:sz w:val="32"/>
          <w:szCs w:val="32"/>
        </w:rPr>
        <w:t>从我校尔雅网络课程资源库中指定相应的课程，实行网络教学，考核合格后学分置换为第五学期的课程学分。</w:t>
      </w:r>
    </w:p>
    <w:p w:rsidR="00D00214" w:rsidRPr="00D00214" w:rsidRDefault="00D00214" w:rsidP="00D00214">
      <w:pPr>
        <w:widowControl/>
        <w:spacing w:line="360" w:lineRule="atLeast"/>
        <w:rPr>
          <w:rFonts w:ascii="Simsun" w:eastAsia="宋体" w:hAnsi="Simsun" w:cs="宋体" w:hint="eastAsia"/>
          <w:color w:val="000000"/>
          <w:kern w:val="0"/>
          <w:sz w:val="24"/>
          <w:szCs w:val="24"/>
        </w:rPr>
      </w:pPr>
      <w:r w:rsidRPr="00D00214">
        <w:rPr>
          <w:rFonts w:ascii="Simsun" w:eastAsia="宋体" w:hAnsi="Simsun" w:cs="宋体"/>
          <w:color w:val="000000"/>
          <w:kern w:val="0"/>
          <w:sz w:val="24"/>
          <w:szCs w:val="24"/>
        </w:rPr>
        <w:t> </w:t>
      </w:r>
    </w:p>
    <w:p w:rsidR="00D00214" w:rsidRPr="00D00214" w:rsidRDefault="00D00214" w:rsidP="00D00214">
      <w:pPr>
        <w:widowControl/>
        <w:spacing w:line="360" w:lineRule="atLeast"/>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附件</w:t>
      </w:r>
      <w:r w:rsidRPr="00D00214">
        <w:rPr>
          <w:rFonts w:ascii="Simsun" w:eastAsia="宋体" w:hAnsi="Simsun" w:cs="宋体"/>
          <w:color w:val="000000"/>
          <w:kern w:val="0"/>
          <w:sz w:val="32"/>
          <w:szCs w:val="32"/>
        </w:rPr>
        <w:t>:1.</w:t>
      </w:r>
      <w:r w:rsidRPr="00D00214">
        <w:rPr>
          <w:rFonts w:ascii="Simsun" w:eastAsia="宋体" w:hAnsi="Simsun" w:cs="宋体"/>
          <w:color w:val="000000"/>
          <w:kern w:val="0"/>
          <w:sz w:val="32"/>
          <w:szCs w:val="32"/>
        </w:rPr>
        <w:t>《长春金融高等专科学校学生毕业顶岗实习申请表》</w:t>
      </w:r>
    </w:p>
    <w:p w:rsidR="00D00214" w:rsidRPr="00D00214" w:rsidRDefault="00D00214" w:rsidP="00D00214">
      <w:pPr>
        <w:widowControl/>
        <w:spacing w:line="360" w:lineRule="atLeast"/>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         2.</w:t>
      </w:r>
      <w:r w:rsidRPr="00D00214">
        <w:rPr>
          <w:rFonts w:ascii="Simsun" w:eastAsia="宋体" w:hAnsi="Simsun" w:cs="宋体"/>
          <w:color w:val="000000"/>
          <w:kern w:val="0"/>
          <w:sz w:val="32"/>
          <w:szCs w:val="32"/>
        </w:rPr>
        <w:t>《长春金融高等专科学校学生毕业顶岗实习报告》</w:t>
      </w:r>
    </w:p>
    <w:p w:rsidR="00D00214" w:rsidRPr="00D00214" w:rsidRDefault="00D00214" w:rsidP="00D00214">
      <w:pPr>
        <w:widowControl/>
        <w:spacing w:line="360" w:lineRule="atLeast"/>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lastRenderedPageBreak/>
        <w:t>        3.</w:t>
      </w:r>
      <w:r w:rsidRPr="00D00214">
        <w:rPr>
          <w:rFonts w:ascii="Simsun" w:eastAsia="宋体" w:hAnsi="Simsun" w:cs="宋体"/>
          <w:color w:val="000000"/>
          <w:kern w:val="0"/>
          <w:sz w:val="32"/>
          <w:szCs w:val="32"/>
        </w:rPr>
        <w:t>《长春金融高等专科学校学生毕业顶岗实习鉴定表》</w:t>
      </w:r>
    </w:p>
    <w:p w:rsidR="00D00214" w:rsidRPr="00D00214" w:rsidRDefault="00D00214" w:rsidP="00D00214">
      <w:pPr>
        <w:widowControl/>
        <w:spacing w:line="360" w:lineRule="atLeast"/>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        4.</w:t>
      </w:r>
      <w:r w:rsidRPr="00D00214">
        <w:rPr>
          <w:rFonts w:ascii="Simsun" w:eastAsia="宋体" w:hAnsi="Simsun" w:cs="宋体"/>
          <w:color w:val="000000"/>
          <w:kern w:val="0"/>
          <w:sz w:val="32"/>
          <w:szCs w:val="32"/>
        </w:rPr>
        <w:t>《长春金融高等专科学校学生毕业顶岗实习成绩汇总表》</w:t>
      </w:r>
    </w:p>
    <w:p w:rsidR="00D00214" w:rsidRPr="00D00214" w:rsidRDefault="00D00214" w:rsidP="00D00214">
      <w:pPr>
        <w:widowControl/>
        <w:spacing w:line="360" w:lineRule="atLeast"/>
        <w:ind w:hanging="1"/>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                                      </w:t>
      </w:r>
    </w:p>
    <w:p w:rsidR="00D00214" w:rsidRPr="00D00214" w:rsidRDefault="00D00214" w:rsidP="00D00214">
      <w:pPr>
        <w:widowControl/>
        <w:spacing w:line="360" w:lineRule="atLeast"/>
        <w:ind w:hanging="1"/>
        <w:rPr>
          <w:rFonts w:ascii="Simsun" w:eastAsia="宋体" w:hAnsi="Simsun" w:cs="宋体" w:hint="eastAsia"/>
          <w:color w:val="000000"/>
          <w:kern w:val="0"/>
          <w:sz w:val="24"/>
          <w:szCs w:val="24"/>
        </w:rPr>
      </w:pPr>
      <w:r w:rsidRPr="00D00214">
        <w:rPr>
          <w:rFonts w:ascii="Simsun" w:eastAsia="宋体" w:hAnsi="Simsun" w:cs="宋体"/>
          <w:color w:val="000000"/>
          <w:kern w:val="0"/>
          <w:sz w:val="24"/>
          <w:szCs w:val="24"/>
        </w:rPr>
        <w:t> </w:t>
      </w:r>
    </w:p>
    <w:p w:rsidR="00D00214" w:rsidRPr="00D00214" w:rsidRDefault="00D00214" w:rsidP="00B04720">
      <w:pPr>
        <w:widowControl/>
        <w:spacing w:line="360" w:lineRule="atLeast"/>
        <w:ind w:hanging="1"/>
        <w:jc w:val="right"/>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                                     </w:t>
      </w:r>
      <w:r w:rsidRPr="00D00214">
        <w:rPr>
          <w:rFonts w:ascii="Simsun" w:eastAsia="宋体" w:hAnsi="Simsun" w:cs="宋体"/>
          <w:color w:val="000000"/>
          <w:kern w:val="0"/>
          <w:sz w:val="32"/>
          <w:szCs w:val="32"/>
        </w:rPr>
        <w:t>教</w:t>
      </w:r>
      <w:r w:rsidRPr="00D00214">
        <w:rPr>
          <w:rFonts w:ascii="Simsun" w:eastAsia="宋体" w:hAnsi="Simsun" w:cs="宋体"/>
          <w:color w:val="000000"/>
          <w:kern w:val="0"/>
          <w:sz w:val="32"/>
          <w:szCs w:val="32"/>
        </w:rPr>
        <w:t xml:space="preserve"> </w:t>
      </w:r>
      <w:proofErr w:type="gramStart"/>
      <w:r w:rsidRPr="00D00214">
        <w:rPr>
          <w:rFonts w:ascii="Simsun" w:eastAsia="宋体" w:hAnsi="Simsun" w:cs="宋体"/>
          <w:color w:val="000000"/>
          <w:kern w:val="0"/>
          <w:sz w:val="32"/>
          <w:szCs w:val="32"/>
        </w:rPr>
        <w:t>务</w:t>
      </w:r>
      <w:proofErr w:type="gramEnd"/>
      <w:r w:rsidRPr="00D00214">
        <w:rPr>
          <w:rFonts w:ascii="Simsun" w:eastAsia="宋体" w:hAnsi="Simsun" w:cs="宋体"/>
          <w:color w:val="000000"/>
          <w:kern w:val="0"/>
          <w:sz w:val="32"/>
          <w:szCs w:val="32"/>
        </w:rPr>
        <w:t xml:space="preserve"> </w:t>
      </w:r>
      <w:r w:rsidRPr="00D00214">
        <w:rPr>
          <w:rFonts w:ascii="Simsun" w:eastAsia="宋体" w:hAnsi="Simsun" w:cs="宋体"/>
          <w:color w:val="000000"/>
          <w:kern w:val="0"/>
          <w:sz w:val="32"/>
          <w:szCs w:val="32"/>
        </w:rPr>
        <w:t>处</w:t>
      </w:r>
    </w:p>
    <w:p w:rsidR="00D00214" w:rsidRPr="00D00214" w:rsidRDefault="00D00214" w:rsidP="00B04720">
      <w:pPr>
        <w:widowControl/>
        <w:spacing w:line="360" w:lineRule="atLeast"/>
        <w:jc w:val="right"/>
        <w:rPr>
          <w:rFonts w:ascii="Simsun" w:eastAsia="宋体" w:hAnsi="Simsun" w:cs="宋体" w:hint="eastAsia"/>
          <w:color w:val="000000"/>
          <w:kern w:val="0"/>
          <w:sz w:val="24"/>
          <w:szCs w:val="24"/>
        </w:rPr>
      </w:pPr>
      <w:r w:rsidRPr="00D00214">
        <w:rPr>
          <w:rFonts w:ascii="Simsun" w:eastAsia="宋体" w:hAnsi="Simsun" w:cs="宋体"/>
          <w:color w:val="000000"/>
          <w:kern w:val="0"/>
          <w:sz w:val="32"/>
          <w:szCs w:val="32"/>
        </w:rPr>
        <w:t>                                  </w:t>
      </w:r>
      <w:r w:rsidR="00E75328">
        <w:rPr>
          <w:rFonts w:ascii="Simsun" w:eastAsia="宋体" w:hAnsi="Simsun" w:cs="宋体"/>
          <w:color w:val="000000"/>
          <w:kern w:val="0"/>
          <w:sz w:val="32"/>
          <w:szCs w:val="32"/>
        </w:rPr>
        <w:t>2016</w:t>
      </w:r>
      <w:r w:rsidRPr="00D00214">
        <w:rPr>
          <w:rFonts w:ascii="Simsun" w:eastAsia="宋体" w:hAnsi="Simsun" w:cs="宋体"/>
          <w:color w:val="000000"/>
          <w:kern w:val="0"/>
          <w:sz w:val="32"/>
          <w:szCs w:val="32"/>
        </w:rPr>
        <w:t>年</w:t>
      </w:r>
      <w:r w:rsidRPr="00D00214">
        <w:rPr>
          <w:rFonts w:ascii="Simsun" w:eastAsia="宋体" w:hAnsi="Simsun" w:cs="宋体"/>
          <w:color w:val="000000"/>
          <w:kern w:val="0"/>
          <w:sz w:val="32"/>
          <w:szCs w:val="32"/>
        </w:rPr>
        <w:t>9</w:t>
      </w:r>
      <w:r w:rsidRPr="00D00214">
        <w:rPr>
          <w:rFonts w:ascii="Simsun" w:eastAsia="宋体" w:hAnsi="Simsun" w:cs="宋体"/>
          <w:color w:val="000000"/>
          <w:kern w:val="0"/>
          <w:sz w:val="32"/>
          <w:szCs w:val="32"/>
        </w:rPr>
        <w:t>月</w:t>
      </w:r>
      <w:r w:rsidR="004C667A">
        <w:rPr>
          <w:rFonts w:ascii="Simsun" w:eastAsia="宋体" w:hAnsi="Simsun" w:cs="宋体"/>
          <w:color w:val="000000"/>
          <w:kern w:val="0"/>
          <w:sz w:val="32"/>
          <w:szCs w:val="32"/>
        </w:rPr>
        <w:t>18</w:t>
      </w:r>
      <w:r w:rsidRPr="00D00214">
        <w:rPr>
          <w:rFonts w:ascii="Simsun" w:eastAsia="宋体" w:hAnsi="Simsun" w:cs="宋体"/>
          <w:color w:val="000000"/>
          <w:kern w:val="0"/>
          <w:sz w:val="32"/>
          <w:szCs w:val="32"/>
        </w:rPr>
        <w:t>日</w:t>
      </w:r>
    </w:p>
    <w:p w:rsidR="00BB2F6B" w:rsidRDefault="00BB2F6B" w:rsidP="00D00214"/>
    <w:sectPr w:rsidR="00BB2F6B" w:rsidSect="00D0021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B33" w:rsidRDefault="000A2B33" w:rsidP="00C94441">
      <w:r>
        <w:separator/>
      </w:r>
    </w:p>
  </w:endnote>
  <w:endnote w:type="continuationSeparator" w:id="0">
    <w:p w:rsidR="000A2B33" w:rsidRDefault="000A2B33" w:rsidP="00C94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B33" w:rsidRDefault="000A2B33" w:rsidP="00C94441">
      <w:r>
        <w:separator/>
      </w:r>
    </w:p>
  </w:footnote>
  <w:footnote w:type="continuationSeparator" w:id="0">
    <w:p w:rsidR="000A2B33" w:rsidRDefault="000A2B33" w:rsidP="00C94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19D"/>
    <w:rsid w:val="000A2B33"/>
    <w:rsid w:val="00297D23"/>
    <w:rsid w:val="0041719D"/>
    <w:rsid w:val="004C667A"/>
    <w:rsid w:val="00B04720"/>
    <w:rsid w:val="00B64986"/>
    <w:rsid w:val="00BB2F6B"/>
    <w:rsid w:val="00C11BBC"/>
    <w:rsid w:val="00C94441"/>
    <w:rsid w:val="00D00214"/>
    <w:rsid w:val="00E75328"/>
    <w:rsid w:val="00F50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441"/>
    <w:rPr>
      <w:sz w:val="18"/>
      <w:szCs w:val="18"/>
    </w:rPr>
  </w:style>
  <w:style w:type="paragraph" w:styleId="a4">
    <w:name w:val="footer"/>
    <w:basedOn w:val="a"/>
    <w:link w:val="Char0"/>
    <w:uiPriority w:val="99"/>
    <w:unhideWhenUsed/>
    <w:rsid w:val="00C94441"/>
    <w:pPr>
      <w:tabs>
        <w:tab w:val="center" w:pos="4153"/>
        <w:tab w:val="right" w:pos="8306"/>
      </w:tabs>
      <w:snapToGrid w:val="0"/>
      <w:jc w:val="left"/>
    </w:pPr>
    <w:rPr>
      <w:sz w:val="18"/>
      <w:szCs w:val="18"/>
    </w:rPr>
  </w:style>
  <w:style w:type="character" w:customStyle="1" w:styleId="Char0">
    <w:name w:val="页脚 Char"/>
    <w:basedOn w:val="a0"/>
    <w:link w:val="a4"/>
    <w:uiPriority w:val="99"/>
    <w:rsid w:val="00C94441"/>
    <w:rPr>
      <w:sz w:val="18"/>
      <w:szCs w:val="18"/>
    </w:rPr>
  </w:style>
</w:styles>
</file>

<file path=word/webSettings.xml><?xml version="1.0" encoding="utf-8"?>
<w:webSettings xmlns:r="http://schemas.openxmlformats.org/officeDocument/2006/relationships" xmlns:w="http://schemas.openxmlformats.org/wordprocessingml/2006/main">
  <w:divs>
    <w:div w:id="732894466">
      <w:bodyDiv w:val="1"/>
      <w:marLeft w:val="0"/>
      <w:marRight w:val="0"/>
      <w:marTop w:val="0"/>
      <w:marBottom w:val="0"/>
      <w:divBdr>
        <w:top w:val="none" w:sz="0" w:space="0" w:color="auto"/>
        <w:left w:val="none" w:sz="0" w:space="0" w:color="auto"/>
        <w:bottom w:val="none" w:sz="0" w:space="0" w:color="auto"/>
        <w:right w:val="none" w:sz="0" w:space="0" w:color="auto"/>
      </w:divBdr>
      <w:divsChild>
        <w:div w:id="1198929381">
          <w:marLeft w:val="0"/>
          <w:marRight w:val="0"/>
          <w:marTop w:val="240"/>
          <w:marBottom w:val="240"/>
          <w:divBdr>
            <w:top w:val="none" w:sz="0" w:space="0" w:color="auto"/>
            <w:left w:val="none" w:sz="0" w:space="0" w:color="auto"/>
            <w:bottom w:val="none" w:sz="0" w:space="0" w:color="auto"/>
            <w:right w:val="none" w:sz="0" w:space="0" w:color="auto"/>
          </w:divBdr>
        </w:div>
        <w:div w:id="579756712">
          <w:marLeft w:val="0"/>
          <w:marRight w:val="0"/>
          <w:marTop w:val="0"/>
          <w:marBottom w:val="0"/>
          <w:divBdr>
            <w:top w:val="none" w:sz="0" w:space="0" w:color="auto"/>
            <w:left w:val="none" w:sz="0" w:space="0" w:color="auto"/>
            <w:bottom w:val="none" w:sz="0" w:space="0" w:color="auto"/>
            <w:right w:val="none" w:sz="0" w:space="0" w:color="auto"/>
          </w:divBdr>
        </w:div>
        <w:div w:id="2031947155">
          <w:marLeft w:val="0"/>
          <w:marRight w:val="0"/>
          <w:marTop w:val="0"/>
          <w:marBottom w:val="0"/>
          <w:divBdr>
            <w:top w:val="none" w:sz="0" w:space="0" w:color="auto"/>
            <w:left w:val="none" w:sz="0" w:space="0" w:color="auto"/>
            <w:bottom w:val="none" w:sz="0" w:space="0" w:color="auto"/>
            <w:right w:val="none" w:sz="0" w:space="0" w:color="auto"/>
          </w:divBdr>
        </w:div>
        <w:div w:id="1280335386">
          <w:marLeft w:val="0"/>
          <w:marRight w:val="0"/>
          <w:marTop w:val="0"/>
          <w:marBottom w:val="0"/>
          <w:divBdr>
            <w:top w:val="none" w:sz="0" w:space="0" w:color="auto"/>
            <w:left w:val="none" w:sz="0" w:space="0" w:color="auto"/>
            <w:bottom w:val="none" w:sz="0" w:space="0" w:color="auto"/>
            <w:right w:val="none" w:sz="0" w:space="0" w:color="auto"/>
          </w:divBdr>
        </w:div>
        <w:div w:id="923606195">
          <w:marLeft w:val="0"/>
          <w:marRight w:val="0"/>
          <w:marTop w:val="0"/>
          <w:marBottom w:val="0"/>
          <w:divBdr>
            <w:top w:val="none" w:sz="0" w:space="0" w:color="auto"/>
            <w:left w:val="none" w:sz="0" w:space="0" w:color="auto"/>
            <w:bottom w:val="none" w:sz="0" w:space="0" w:color="auto"/>
            <w:right w:val="none" w:sz="0" w:space="0" w:color="auto"/>
          </w:divBdr>
        </w:div>
        <w:div w:id="82456305">
          <w:marLeft w:val="0"/>
          <w:marRight w:val="0"/>
          <w:marTop w:val="0"/>
          <w:marBottom w:val="0"/>
          <w:divBdr>
            <w:top w:val="none" w:sz="0" w:space="0" w:color="auto"/>
            <w:left w:val="none" w:sz="0" w:space="0" w:color="auto"/>
            <w:bottom w:val="none" w:sz="0" w:space="0" w:color="auto"/>
            <w:right w:val="none" w:sz="0" w:space="0" w:color="auto"/>
          </w:divBdr>
        </w:div>
        <w:div w:id="1621256987">
          <w:marLeft w:val="0"/>
          <w:marRight w:val="0"/>
          <w:marTop w:val="0"/>
          <w:marBottom w:val="0"/>
          <w:divBdr>
            <w:top w:val="none" w:sz="0" w:space="0" w:color="auto"/>
            <w:left w:val="none" w:sz="0" w:space="0" w:color="auto"/>
            <w:bottom w:val="none" w:sz="0" w:space="0" w:color="auto"/>
            <w:right w:val="none" w:sz="0" w:space="0" w:color="auto"/>
          </w:divBdr>
        </w:div>
        <w:div w:id="45763297">
          <w:marLeft w:val="0"/>
          <w:marRight w:val="0"/>
          <w:marTop w:val="0"/>
          <w:marBottom w:val="0"/>
          <w:divBdr>
            <w:top w:val="none" w:sz="0" w:space="0" w:color="auto"/>
            <w:left w:val="none" w:sz="0" w:space="0" w:color="auto"/>
            <w:bottom w:val="none" w:sz="0" w:space="0" w:color="auto"/>
            <w:right w:val="none" w:sz="0" w:space="0" w:color="auto"/>
          </w:divBdr>
        </w:div>
        <w:div w:id="634679376">
          <w:marLeft w:val="0"/>
          <w:marRight w:val="0"/>
          <w:marTop w:val="0"/>
          <w:marBottom w:val="0"/>
          <w:divBdr>
            <w:top w:val="none" w:sz="0" w:space="0" w:color="auto"/>
            <w:left w:val="none" w:sz="0" w:space="0" w:color="auto"/>
            <w:bottom w:val="none" w:sz="0" w:space="0" w:color="auto"/>
            <w:right w:val="none" w:sz="0" w:space="0" w:color="auto"/>
          </w:divBdr>
        </w:div>
        <w:div w:id="1682127856">
          <w:marLeft w:val="0"/>
          <w:marRight w:val="0"/>
          <w:marTop w:val="0"/>
          <w:marBottom w:val="0"/>
          <w:divBdr>
            <w:top w:val="none" w:sz="0" w:space="0" w:color="auto"/>
            <w:left w:val="none" w:sz="0" w:space="0" w:color="auto"/>
            <w:bottom w:val="none" w:sz="0" w:space="0" w:color="auto"/>
            <w:right w:val="none" w:sz="0" w:space="0" w:color="auto"/>
          </w:divBdr>
        </w:div>
        <w:div w:id="2069717738">
          <w:marLeft w:val="0"/>
          <w:marRight w:val="0"/>
          <w:marTop w:val="0"/>
          <w:marBottom w:val="0"/>
          <w:divBdr>
            <w:top w:val="none" w:sz="0" w:space="0" w:color="auto"/>
            <w:left w:val="none" w:sz="0" w:space="0" w:color="auto"/>
            <w:bottom w:val="none" w:sz="0" w:space="0" w:color="auto"/>
            <w:right w:val="none" w:sz="0" w:space="0" w:color="auto"/>
          </w:divBdr>
        </w:div>
        <w:div w:id="1520700315">
          <w:marLeft w:val="0"/>
          <w:marRight w:val="0"/>
          <w:marTop w:val="0"/>
          <w:marBottom w:val="0"/>
          <w:divBdr>
            <w:top w:val="none" w:sz="0" w:space="0" w:color="auto"/>
            <w:left w:val="none" w:sz="0" w:space="0" w:color="auto"/>
            <w:bottom w:val="none" w:sz="0" w:space="0" w:color="auto"/>
            <w:right w:val="none" w:sz="0" w:space="0" w:color="auto"/>
          </w:divBdr>
        </w:div>
        <w:div w:id="1357316668">
          <w:marLeft w:val="0"/>
          <w:marRight w:val="0"/>
          <w:marTop w:val="0"/>
          <w:marBottom w:val="0"/>
          <w:divBdr>
            <w:top w:val="none" w:sz="0" w:space="0" w:color="auto"/>
            <w:left w:val="none" w:sz="0" w:space="0" w:color="auto"/>
            <w:bottom w:val="none" w:sz="0" w:space="0" w:color="auto"/>
            <w:right w:val="none" w:sz="0" w:space="0" w:color="auto"/>
          </w:divBdr>
        </w:div>
        <w:div w:id="1256280512">
          <w:marLeft w:val="0"/>
          <w:marRight w:val="0"/>
          <w:marTop w:val="0"/>
          <w:marBottom w:val="0"/>
          <w:divBdr>
            <w:top w:val="none" w:sz="0" w:space="0" w:color="auto"/>
            <w:left w:val="none" w:sz="0" w:space="0" w:color="auto"/>
            <w:bottom w:val="none" w:sz="0" w:space="0" w:color="auto"/>
            <w:right w:val="none" w:sz="0" w:space="0" w:color="auto"/>
          </w:divBdr>
        </w:div>
        <w:div w:id="1524246198">
          <w:marLeft w:val="0"/>
          <w:marRight w:val="0"/>
          <w:marTop w:val="0"/>
          <w:marBottom w:val="0"/>
          <w:divBdr>
            <w:top w:val="none" w:sz="0" w:space="0" w:color="auto"/>
            <w:left w:val="none" w:sz="0" w:space="0" w:color="auto"/>
            <w:bottom w:val="none" w:sz="0" w:space="0" w:color="auto"/>
            <w:right w:val="none" w:sz="0" w:space="0" w:color="auto"/>
          </w:divBdr>
        </w:div>
        <w:div w:id="371151480">
          <w:marLeft w:val="0"/>
          <w:marRight w:val="0"/>
          <w:marTop w:val="0"/>
          <w:marBottom w:val="0"/>
          <w:divBdr>
            <w:top w:val="none" w:sz="0" w:space="0" w:color="auto"/>
            <w:left w:val="none" w:sz="0" w:space="0" w:color="auto"/>
            <w:bottom w:val="none" w:sz="0" w:space="0" w:color="auto"/>
            <w:right w:val="none" w:sz="0" w:space="0" w:color="auto"/>
          </w:divBdr>
        </w:div>
        <w:div w:id="1565406730">
          <w:marLeft w:val="0"/>
          <w:marRight w:val="0"/>
          <w:marTop w:val="0"/>
          <w:marBottom w:val="0"/>
          <w:divBdr>
            <w:top w:val="none" w:sz="0" w:space="0" w:color="auto"/>
            <w:left w:val="none" w:sz="0" w:space="0" w:color="auto"/>
            <w:bottom w:val="none" w:sz="0" w:space="0" w:color="auto"/>
            <w:right w:val="none" w:sz="0" w:space="0" w:color="auto"/>
          </w:divBdr>
        </w:div>
        <w:div w:id="757825486">
          <w:marLeft w:val="0"/>
          <w:marRight w:val="0"/>
          <w:marTop w:val="0"/>
          <w:marBottom w:val="0"/>
          <w:divBdr>
            <w:top w:val="none" w:sz="0" w:space="0" w:color="auto"/>
            <w:left w:val="none" w:sz="0" w:space="0" w:color="auto"/>
            <w:bottom w:val="none" w:sz="0" w:space="0" w:color="auto"/>
            <w:right w:val="none" w:sz="0" w:space="0" w:color="auto"/>
          </w:divBdr>
        </w:div>
        <w:div w:id="675307128">
          <w:marLeft w:val="0"/>
          <w:marRight w:val="0"/>
          <w:marTop w:val="0"/>
          <w:marBottom w:val="0"/>
          <w:divBdr>
            <w:top w:val="none" w:sz="0" w:space="0" w:color="auto"/>
            <w:left w:val="none" w:sz="0" w:space="0" w:color="auto"/>
            <w:bottom w:val="none" w:sz="0" w:space="0" w:color="auto"/>
            <w:right w:val="none" w:sz="0" w:space="0" w:color="auto"/>
          </w:divBdr>
        </w:div>
        <w:div w:id="1300693853">
          <w:marLeft w:val="0"/>
          <w:marRight w:val="0"/>
          <w:marTop w:val="0"/>
          <w:marBottom w:val="0"/>
          <w:divBdr>
            <w:top w:val="none" w:sz="0" w:space="0" w:color="auto"/>
            <w:left w:val="none" w:sz="0" w:space="0" w:color="auto"/>
            <w:bottom w:val="none" w:sz="0" w:space="0" w:color="auto"/>
            <w:right w:val="none" w:sz="0" w:space="0" w:color="auto"/>
          </w:divBdr>
        </w:div>
        <w:div w:id="332419602">
          <w:marLeft w:val="0"/>
          <w:marRight w:val="0"/>
          <w:marTop w:val="0"/>
          <w:marBottom w:val="0"/>
          <w:divBdr>
            <w:top w:val="none" w:sz="0" w:space="0" w:color="auto"/>
            <w:left w:val="none" w:sz="0" w:space="0" w:color="auto"/>
            <w:bottom w:val="none" w:sz="0" w:space="0" w:color="auto"/>
            <w:right w:val="none" w:sz="0" w:space="0" w:color="auto"/>
          </w:divBdr>
        </w:div>
        <w:div w:id="505707850">
          <w:marLeft w:val="0"/>
          <w:marRight w:val="0"/>
          <w:marTop w:val="0"/>
          <w:marBottom w:val="0"/>
          <w:divBdr>
            <w:top w:val="none" w:sz="0" w:space="0" w:color="auto"/>
            <w:left w:val="none" w:sz="0" w:space="0" w:color="auto"/>
            <w:bottom w:val="none" w:sz="0" w:space="0" w:color="auto"/>
            <w:right w:val="none" w:sz="0" w:space="0" w:color="auto"/>
          </w:divBdr>
        </w:div>
        <w:div w:id="903445688">
          <w:marLeft w:val="0"/>
          <w:marRight w:val="0"/>
          <w:marTop w:val="0"/>
          <w:marBottom w:val="0"/>
          <w:divBdr>
            <w:top w:val="none" w:sz="0" w:space="0" w:color="auto"/>
            <w:left w:val="none" w:sz="0" w:space="0" w:color="auto"/>
            <w:bottom w:val="none" w:sz="0" w:space="0" w:color="auto"/>
            <w:right w:val="none" w:sz="0" w:space="0" w:color="auto"/>
          </w:divBdr>
        </w:div>
        <w:div w:id="1375235845">
          <w:marLeft w:val="0"/>
          <w:marRight w:val="0"/>
          <w:marTop w:val="0"/>
          <w:marBottom w:val="0"/>
          <w:divBdr>
            <w:top w:val="none" w:sz="0" w:space="0" w:color="auto"/>
            <w:left w:val="none" w:sz="0" w:space="0" w:color="auto"/>
            <w:bottom w:val="none" w:sz="0" w:space="0" w:color="auto"/>
            <w:right w:val="none" w:sz="0" w:space="0" w:color="auto"/>
          </w:divBdr>
        </w:div>
        <w:div w:id="1213813586">
          <w:marLeft w:val="0"/>
          <w:marRight w:val="0"/>
          <w:marTop w:val="0"/>
          <w:marBottom w:val="0"/>
          <w:divBdr>
            <w:top w:val="none" w:sz="0" w:space="0" w:color="auto"/>
            <w:left w:val="none" w:sz="0" w:space="0" w:color="auto"/>
            <w:bottom w:val="none" w:sz="0" w:space="0" w:color="auto"/>
            <w:right w:val="none" w:sz="0" w:space="0" w:color="auto"/>
          </w:divBdr>
        </w:div>
        <w:div w:id="269094800">
          <w:marLeft w:val="0"/>
          <w:marRight w:val="0"/>
          <w:marTop w:val="0"/>
          <w:marBottom w:val="0"/>
          <w:divBdr>
            <w:top w:val="none" w:sz="0" w:space="0" w:color="auto"/>
            <w:left w:val="none" w:sz="0" w:space="0" w:color="auto"/>
            <w:bottom w:val="none" w:sz="0" w:space="0" w:color="auto"/>
            <w:right w:val="none" w:sz="0" w:space="0" w:color="auto"/>
          </w:divBdr>
        </w:div>
        <w:div w:id="340814446">
          <w:marLeft w:val="0"/>
          <w:marRight w:val="0"/>
          <w:marTop w:val="0"/>
          <w:marBottom w:val="0"/>
          <w:divBdr>
            <w:top w:val="none" w:sz="0" w:space="0" w:color="auto"/>
            <w:left w:val="none" w:sz="0" w:space="0" w:color="auto"/>
            <w:bottom w:val="none" w:sz="0" w:space="0" w:color="auto"/>
            <w:right w:val="none" w:sz="0" w:space="0" w:color="auto"/>
          </w:divBdr>
        </w:div>
        <w:div w:id="579826367">
          <w:marLeft w:val="0"/>
          <w:marRight w:val="0"/>
          <w:marTop w:val="0"/>
          <w:marBottom w:val="0"/>
          <w:divBdr>
            <w:top w:val="none" w:sz="0" w:space="0" w:color="auto"/>
            <w:left w:val="none" w:sz="0" w:space="0" w:color="auto"/>
            <w:bottom w:val="none" w:sz="0" w:space="0" w:color="auto"/>
            <w:right w:val="none" w:sz="0" w:space="0" w:color="auto"/>
          </w:divBdr>
        </w:div>
        <w:div w:id="738015366">
          <w:marLeft w:val="0"/>
          <w:marRight w:val="0"/>
          <w:marTop w:val="0"/>
          <w:marBottom w:val="0"/>
          <w:divBdr>
            <w:top w:val="none" w:sz="0" w:space="0" w:color="auto"/>
            <w:left w:val="none" w:sz="0" w:space="0" w:color="auto"/>
            <w:bottom w:val="none" w:sz="0" w:space="0" w:color="auto"/>
            <w:right w:val="none" w:sz="0" w:space="0" w:color="auto"/>
          </w:divBdr>
        </w:div>
        <w:div w:id="2092896746">
          <w:marLeft w:val="0"/>
          <w:marRight w:val="0"/>
          <w:marTop w:val="0"/>
          <w:marBottom w:val="0"/>
          <w:divBdr>
            <w:top w:val="none" w:sz="0" w:space="0" w:color="auto"/>
            <w:left w:val="none" w:sz="0" w:space="0" w:color="auto"/>
            <w:bottom w:val="none" w:sz="0" w:space="0" w:color="auto"/>
            <w:right w:val="none" w:sz="0" w:space="0" w:color="auto"/>
          </w:divBdr>
        </w:div>
        <w:div w:id="1391734158">
          <w:marLeft w:val="0"/>
          <w:marRight w:val="0"/>
          <w:marTop w:val="0"/>
          <w:marBottom w:val="0"/>
          <w:divBdr>
            <w:top w:val="none" w:sz="0" w:space="0" w:color="auto"/>
            <w:left w:val="none" w:sz="0" w:space="0" w:color="auto"/>
            <w:bottom w:val="none" w:sz="0" w:space="0" w:color="auto"/>
            <w:right w:val="none" w:sz="0" w:space="0" w:color="auto"/>
          </w:divBdr>
        </w:div>
        <w:div w:id="730352521">
          <w:marLeft w:val="0"/>
          <w:marRight w:val="0"/>
          <w:marTop w:val="0"/>
          <w:marBottom w:val="0"/>
          <w:divBdr>
            <w:top w:val="none" w:sz="0" w:space="0" w:color="auto"/>
            <w:left w:val="none" w:sz="0" w:space="0" w:color="auto"/>
            <w:bottom w:val="none" w:sz="0" w:space="0" w:color="auto"/>
            <w:right w:val="none" w:sz="0" w:space="0" w:color="auto"/>
          </w:divBdr>
        </w:div>
        <w:div w:id="1788088220">
          <w:marLeft w:val="0"/>
          <w:marRight w:val="0"/>
          <w:marTop w:val="0"/>
          <w:marBottom w:val="0"/>
          <w:divBdr>
            <w:top w:val="none" w:sz="0" w:space="0" w:color="auto"/>
            <w:left w:val="none" w:sz="0" w:space="0" w:color="auto"/>
            <w:bottom w:val="none" w:sz="0" w:space="0" w:color="auto"/>
            <w:right w:val="none" w:sz="0" w:space="0" w:color="auto"/>
          </w:divBdr>
        </w:div>
        <w:div w:id="1913083905">
          <w:marLeft w:val="0"/>
          <w:marRight w:val="0"/>
          <w:marTop w:val="0"/>
          <w:marBottom w:val="0"/>
          <w:divBdr>
            <w:top w:val="none" w:sz="0" w:space="0" w:color="auto"/>
            <w:left w:val="none" w:sz="0" w:space="0" w:color="auto"/>
            <w:bottom w:val="none" w:sz="0" w:space="0" w:color="auto"/>
            <w:right w:val="none" w:sz="0" w:space="0" w:color="auto"/>
          </w:divBdr>
        </w:div>
        <w:div w:id="1126042930">
          <w:marLeft w:val="0"/>
          <w:marRight w:val="0"/>
          <w:marTop w:val="0"/>
          <w:marBottom w:val="0"/>
          <w:divBdr>
            <w:top w:val="none" w:sz="0" w:space="0" w:color="auto"/>
            <w:left w:val="none" w:sz="0" w:space="0" w:color="auto"/>
            <w:bottom w:val="none" w:sz="0" w:space="0" w:color="auto"/>
            <w:right w:val="none" w:sz="0" w:space="0" w:color="auto"/>
          </w:divBdr>
        </w:div>
        <w:div w:id="1038046385">
          <w:marLeft w:val="0"/>
          <w:marRight w:val="0"/>
          <w:marTop w:val="0"/>
          <w:marBottom w:val="0"/>
          <w:divBdr>
            <w:top w:val="none" w:sz="0" w:space="0" w:color="auto"/>
            <w:left w:val="none" w:sz="0" w:space="0" w:color="auto"/>
            <w:bottom w:val="none" w:sz="0" w:space="0" w:color="auto"/>
            <w:right w:val="none" w:sz="0" w:space="0" w:color="auto"/>
          </w:divBdr>
        </w:div>
        <w:div w:id="725449075">
          <w:marLeft w:val="1"/>
          <w:marRight w:val="0"/>
          <w:marTop w:val="0"/>
          <w:marBottom w:val="0"/>
          <w:divBdr>
            <w:top w:val="none" w:sz="0" w:space="0" w:color="auto"/>
            <w:left w:val="none" w:sz="0" w:space="0" w:color="auto"/>
            <w:bottom w:val="none" w:sz="0" w:space="0" w:color="auto"/>
            <w:right w:val="none" w:sz="0" w:space="0" w:color="auto"/>
          </w:divBdr>
        </w:div>
        <w:div w:id="1473212006">
          <w:marLeft w:val="1"/>
          <w:marRight w:val="0"/>
          <w:marTop w:val="0"/>
          <w:marBottom w:val="0"/>
          <w:divBdr>
            <w:top w:val="none" w:sz="0" w:space="0" w:color="auto"/>
            <w:left w:val="none" w:sz="0" w:space="0" w:color="auto"/>
            <w:bottom w:val="none" w:sz="0" w:space="0" w:color="auto"/>
            <w:right w:val="none" w:sz="0" w:space="0" w:color="auto"/>
          </w:divBdr>
        </w:div>
        <w:div w:id="1791195544">
          <w:marLeft w:val="1"/>
          <w:marRight w:val="1280"/>
          <w:marTop w:val="0"/>
          <w:marBottom w:val="0"/>
          <w:divBdr>
            <w:top w:val="none" w:sz="0" w:space="0" w:color="auto"/>
            <w:left w:val="none" w:sz="0" w:space="0" w:color="auto"/>
            <w:bottom w:val="none" w:sz="0" w:space="0" w:color="auto"/>
            <w:right w:val="none" w:sz="0" w:space="0" w:color="auto"/>
          </w:divBdr>
        </w:div>
        <w:div w:id="1616911239">
          <w:marLeft w:val="0"/>
          <w:marRight w:val="12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265</Words>
  <Characters>1515</Characters>
  <Application>Microsoft Office Word</Application>
  <DocSecurity>0</DocSecurity>
  <Lines>12</Lines>
  <Paragraphs>3</Paragraphs>
  <ScaleCrop>false</ScaleCrop>
  <Company>Sky123.Org</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slg</dc:creator>
  <cp:keywords/>
  <dc:description/>
  <cp:lastModifiedBy>滕雪</cp:lastModifiedBy>
  <cp:revision>6</cp:revision>
  <dcterms:created xsi:type="dcterms:W3CDTF">2016-09-08T04:09:00Z</dcterms:created>
  <dcterms:modified xsi:type="dcterms:W3CDTF">2016-09-18T07:19:00Z</dcterms:modified>
</cp:coreProperties>
</file>